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0CBBE" w14:textId="0AC74DBD" w:rsidR="00C62D08" w:rsidRDefault="00DC27A5" w:rsidP="00737843">
      <w:pPr>
        <w:spacing w:after="0" w:line="240" w:lineRule="auto"/>
        <w:ind w:hanging="45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</w:t>
      </w:r>
      <w:r w:rsidR="00C62D08" w:rsidRPr="00B85889">
        <w:rPr>
          <w:rFonts w:ascii="Franklin Gothic Book" w:hAnsi="Franklin Gothic Book"/>
          <w:b/>
        </w:rPr>
        <w:t xml:space="preserve">tatus of </w:t>
      </w:r>
      <w:r w:rsidR="00A3114D">
        <w:rPr>
          <w:rFonts w:ascii="Franklin Gothic Book" w:hAnsi="Franklin Gothic Book"/>
          <w:b/>
        </w:rPr>
        <w:t xml:space="preserve">Your </w:t>
      </w:r>
      <w:r w:rsidR="00C62D08" w:rsidRPr="00B85889">
        <w:rPr>
          <w:rFonts w:ascii="Franklin Gothic Book" w:hAnsi="Franklin Gothic Book"/>
          <w:b/>
        </w:rPr>
        <w:t xml:space="preserve">Community Air Monitoring </w:t>
      </w:r>
      <w:r w:rsidR="00A3114D">
        <w:rPr>
          <w:rFonts w:ascii="Franklin Gothic Book" w:hAnsi="Franklin Gothic Book"/>
          <w:b/>
        </w:rPr>
        <w:t>Plan</w:t>
      </w:r>
    </w:p>
    <w:tbl>
      <w:tblPr>
        <w:tblStyle w:val="TableGrid"/>
        <w:tblW w:w="109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350"/>
        <w:gridCol w:w="1620"/>
        <w:gridCol w:w="1530"/>
        <w:gridCol w:w="1440"/>
        <w:gridCol w:w="1800"/>
      </w:tblGrid>
      <w:tr w:rsidR="0053015A" w14:paraId="456BBB80" w14:textId="77777777" w:rsidTr="00695FFE">
        <w:tc>
          <w:tcPr>
            <w:tcW w:w="1710" w:type="dxa"/>
            <w:shd w:val="clear" w:color="auto" w:fill="DBE5F1" w:themeFill="accent1" w:themeFillTint="33"/>
            <w:vAlign w:val="center"/>
          </w:tcPr>
          <w:p w14:paraId="4CC5171B" w14:textId="77777777" w:rsidR="009C173F" w:rsidRPr="00E20BB7" w:rsidRDefault="009C173F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</w:p>
          <w:p w14:paraId="401453E8" w14:textId="77777777" w:rsidR="0027781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>Shafter-DMV (PM2.5/PM10, VOC/PM2.5 Speciation)</w:t>
            </w:r>
          </w:p>
          <w:p w14:paraId="66E3B0BD" w14:textId="77777777" w:rsidR="009C173F" w:rsidRPr="00E20BB7" w:rsidRDefault="009C173F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48002B1C" w14:textId="77777777" w:rsidR="0027781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>Grimmway Academy (PM2.5)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4982B2F4" w14:textId="77777777" w:rsidR="0053015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 xml:space="preserve">Golden Oak Elementary School </w:t>
            </w:r>
          </w:p>
          <w:p w14:paraId="3618160E" w14:textId="77777777" w:rsidR="0027781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>(PM2.5)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5512E1A3" w14:textId="77777777" w:rsidR="0053015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 xml:space="preserve">Sequoia Elementary School </w:t>
            </w:r>
          </w:p>
          <w:p w14:paraId="50672027" w14:textId="77777777" w:rsidR="0027781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>(Multi-Pollutant)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1F494E43" w14:textId="77777777" w:rsidR="0027781A" w:rsidRPr="00E20BB7" w:rsidRDefault="0027781A" w:rsidP="006A4AA2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 xml:space="preserve">Shafter Farm Labor </w:t>
            </w:r>
            <w:r w:rsidR="006A4AA2">
              <w:rPr>
                <w:rFonts w:ascii="Franklin Gothic Book" w:hAnsi="Franklin Gothic Book"/>
                <w:b/>
                <w:sz w:val="20"/>
                <w:szCs w:val="24"/>
              </w:rPr>
              <w:t>Center</w:t>
            </w: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 xml:space="preserve"> (Trailer)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4C2EDD" w14:textId="77777777" w:rsidR="0027781A" w:rsidRPr="00E20BB7" w:rsidRDefault="000C2DBD" w:rsidP="00A90500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La Colonia</w:t>
            </w:r>
            <w:r w:rsidR="0027781A" w:rsidRPr="00E20BB7">
              <w:rPr>
                <w:rFonts w:ascii="Franklin Gothic Book" w:hAnsi="Franklin Gothic Book"/>
                <w:b/>
                <w:sz w:val="20"/>
                <w:szCs w:val="24"/>
              </w:rPr>
              <w:t xml:space="preserve"> (PM2.5)</w:t>
            </w:r>
            <w:r w:rsidR="00523AA0">
              <w:rPr>
                <w:rFonts w:ascii="Franklin Gothic Book" w:hAnsi="Franklin Gothic Book"/>
                <w:b/>
                <w:sz w:val="20"/>
                <w:szCs w:val="24"/>
              </w:rPr>
              <w:t>*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37AEBBE9" w14:textId="77777777" w:rsidR="0027781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>Areas of Interest with Air Monitoring Van (Multi-Pollutant)</w:t>
            </w:r>
          </w:p>
        </w:tc>
      </w:tr>
      <w:tr w:rsidR="0053015A" w14:paraId="15C5B200" w14:textId="77777777" w:rsidTr="00695FFE">
        <w:tc>
          <w:tcPr>
            <w:tcW w:w="1710" w:type="dxa"/>
            <w:shd w:val="clear" w:color="auto" w:fill="D6E3BC" w:themeFill="accent3" w:themeFillTint="66"/>
            <w:vAlign w:val="center"/>
          </w:tcPr>
          <w:p w14:paraId="5104FFE1" w14:textId="5DEC363E" w:rsidR="0027781A" w:rsidRPr="009C1FF7" w:rsidRDefault="0027781A" w:rsidP="00695FFE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9C1FF7">
              <w:rPr>
                <w:rFonts w:ascii="Franklin Gothic Book" w:hAnsi="Franklin Gothic Book"/>
                <w:szCs w:val="24"/>
              </w:rPr>
              <w:t xml:space="preserve">In </w:t>
            </w:r>
            <w:r w:rsidR="00695FFE">
              <w:rPr>
                <w:rFonts w:ascii="Franklin Gothic Book" w:hAnsi="Franklin Gothic Book"/>
                <w:szCs w:val="24"/>
              </w:rPr>
              <w:t>P</w:t>
            </w:r>
            <w:r w:rsidRPr="009C1FF7">
              <w:rPr>
                <w:rFonts w:ascii="Franklin Gothic Book" w:hAnsi="Franklin Gothic Book"/>
                <w:szCs w:val="24"/>
              </w:rPr>
              <w:t>lace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47D94789" w14:textId="29B525BB" w:rsidR="0027781A" w:rsidRPr="009C1FF7" w:rsidRDefault="0027781A" w:rsidP="00695FFE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9C1FF7">
              <w:rPr>
                <w:rFonts w:ascii="Franklin Gothic Book" w:hAnsi="Franklin Gothic Book"/>
                <w:szCs w:val="24"/>
              </w:rPr>
              <w:t xml:space="preserve">In </w:t>
            </w:r>
            <w:r w:rsidR="00695FFE">
              <w:rPr>
                <w:rFonts w:ascii="Franklin Gothic Book" w:hAnsi="Franklin Gothic Book"/>
                <w:szCs w:val="24"/>
              </w:rPr>
              <w:t>P</w:t>
            </w:r>
            <w:r w:rsidRPr="009C1FF7">
              <w:rPr>
                <w:rFonts w:ascii="Franklin Gothic Book" w:hAnsi="Franklin Gothic Book"/>
                <w:szCs w:val="24"/>
              </w:rPr>
              <w:t>lace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14:paraId="759A22B7" w14:textId="2052517C" w:rsidR="0027781A" w:rsidRPr="009C1FF7" w:rsidRDefault="006251B1" w:rsidP="00695FFE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In </w:t>
            </w:r>
            <w:r w:rsidR="00695FFE">
              <w:rPr>
                <w:rFonts w:ascii="Franklin Gothic Book" w:hAnsi="Franklin Gothic Book"/>
                <w:szCs w:val="24"/>
              </w:rPr>
              <w:t>P</w:t>
            </w:r>
            <w:r>
              <w:rPr>
                <w:rFonts w:ascii="Franklin Gothic Book" w:hAnsi="Franklin Gothic Book"/>
                <w:szCs w:val="24"/>
              </w:rPr>
              <w:t>lace</w:t>
            </w:r>
          </w:p>
        </w:tc>
        <w:tc>
          <w:tcPr>
            <w:tcW w:w="1620" w:type="dxa"/>
            <w:shd w:val="clear" w:color="auto" w:fill="D6E3BC" w:themeFill="accent3" w:themeFillTint="66"/>
            <w:vAlign w:val="center"/>
          </w:tcPr>
          <w:p w14:paraId="3532BF6A" w14:textId="30D31963" w:rsidR="0027781A" w:rsidRPr="009C1FF7" w:rsidRDefault="006251B1" w:rsidP="00695FFE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In </w:t>
            </w:r>
            <w:r w:rsidR="00695FFE">
              <w:rPr>
                <w:rFonts w:ascii="Franklin Gothic Book" w:hAnsi="Franklin Gothic Book"/>
                <w:szCs w:val="24"/>
              </w:rPr>
              <w:t>P</w:t>
            </w:r>
            <w:r>
              <w:rPr>
                <w:rFonts w:ascii="Franklin Gothic Book" w:hAnsi="Franklin Gothic Book"/>
                <w:szCs w:val="24"/>
              </w:rPr>
              <w:t>lace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76E625F0" w14:textId="77777777" w:rsidR="0027781A" w:rsidRPr="009C1FF7" w:rsidRDefault="00A31ECD" w:rsidP="006F08CD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In place</w:t>
            </w:r>
          </w:p>
        </w:tc>
        <w:tc>
          <w:tcPr>
            <w:tcW w:w="1440" w:type="dxa"/>
            <w:shd w:val="clear" w:color="auto" w:fill="F79646" w:themeFill="accent6"/>
            <w:vAlign w:val="center"/>
          </w:tcPr>
          <w:p w14:paraId="764A5F9F" w14:textId="2E79319C" w:rsidR="0027781A" w:rsidRPr="009C1FF7" w:rsidRDefault="00695FFE" w:rsidP="006F08CD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In Progress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14:paraId="1E434549" w14:textId="62E14D1D" w:rsidR="0027781A" w:rsidRPr="009C1FF7" w:rsidRDefault="0027781A" w:rsidP="00695FFE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9C1FF7">
              <w:rPr>
                <w:rFonts w:ascii="Franklin Gothic Book" w:hAnsi="Franklin Gothic Book"/>
                <w:szCs w:val="24"/>
              </w:rPr>
              <w:t xml:space="preserve">In </w:t>
            </w:r>
            <w:r w:rsidR="00695FFE">
              <w:rPr>
                <w:rFonts w:ascii="Franklin Gothic Book" w:hAnsi="Franklin Gothic Book"/>
                <w:szCs w:val="24"/>
              </w:rPr>
              <w:t>P</w:t>
            </w:r>
            <w:r w:rsidRPr="009C1FF7">
              <w:rPr>
                <w:rFonts w:ascii="Franklin Gothic Book" w:hAnsi="Franklin Gothic Book"/>
                <w:szCs w:val="24"/>
              </w:rPr>
              <w:t>lace</w:t>
            </w:r>
          </w:p>
        </w:tc>
      </w:tr>
    </w:tbl>
    <w:p w14:paraId="0EBC117A" w14:textId="2901F9C6" w:rsidR="000F653C" w:rsidRDefault="00B121F5" w:rsidP="00921F29">
      <w:pPr>
        <w:spacing w:before="240" w:after="0" w:line="240" w:lineRule="auto"/>
        <w:ind w:left="-446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4BBCE5B" wp14:editId="3E20E66E">
            <wp:simplePos x="0" y="0"/>
            <wp:positionH relativeFrom="column">
              <wp:posOffset>-266700</wp:posOffset>
            </wp:positionH>
            <wp:positionV relativeFrom="paragraph">
              <wp:posOffset>338455</wp:posOffset>
            </wp:positionV>
            <wp:extent cx="6915785" cy="2190750"/>
            <wp:effectExtent l="0" t="0" r="18415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B61">
        <w:rPr>
          <w:rFonts w:ascii="Franklin Gothic Book" w:hAnsi="Franklin Gothic Book"/>
          <w:b/>
        </w:rPr>
        <w:t>PM</w:t>
      </w:r>
      <w:r w:rsidR="00922725">
        <w:rPr>
          <w:rFonts w:ascii="Franklin Gothic Book" w:hAnsi="Franklin Gothic Book"/>
          <w:b/>
        </w:rPr>
        <w:t xml:space="preserve"> Monitoring</w:t>
      </w:r>
      <w:r w:rsidR="00BA384F">
        <w:rPr>
          <w:rFonts w:ascii="Franklin Gothic Book" w:hAnsi="Franklin Gothic Book"/>
          <w:b/>
        </w:rPr>
        <w:t>:</w:t>
      </w:r>
      <w:r w:rsidR="00B26DBE" w:rsidRPr="00B26DBE">
        <w:rPr>
          <w:noProof/>
        </w:rPr>
        <w:t xml:space="preserve"> </w:t>
      </w:r>
    </w:p>
    <w:p w14:paraId="11209ADE" w14:textId="1F9EC540" w:rsidR="00F7260F" w:rsidRDefault="00F7260F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</w:p>
    <w:p w14:paraId="39EDA7A2" w14:textId="65DFA876" w:rsidR="00F7260F" w:rsidRDefault="00F7260F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</w:p>
    <w:p w14:paraId="5F7F9933" w14:textId="65DB2C9F" w:rsidR="00F7260F" w:rsidRDefault="00F7260F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</w:p>
    <w:p w14:paraId="56869F3A" w14:textId="77777777" w:rsidR="00F7260F" w:rsidRDefault="00F7260F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</w:p>
    <w:p w14:paraId="1B35570F" w14:textId="77777777" w:rsidR="00F7260F" w:rsidRDefault="00F7260F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</w:p>
    <w:p w14:paraId="33BDA910" w14:textId="4E813675" w:rsidR="008C6D8A" w:rsidRDefault="008C6D8A" w:rsidP="008C6D8A">
      <w:pPr>
        <w:tabs>
          <w:tab w:val="left" w:pos="6016"/>
        </w:tabs>
        <w:spacing w:before="240" w:after="0" w:line="240" w:lineRule="auto"/>
        <w:ind w:left="-446"/>
        <w:contextualSpacing/>
        <w:rPr>
          <w:rFonts w:ascii="Franklin Gothic Book" w:hAnsi="Franklin Gothic Book"/>
          <w:b/>
          <w:sz w:val="16"/>
        </w:rPr>
      </w:pPr>
      <w:r>
        <w:rPr>
          <w:rFonts w:ascii="Franklin Gothic Book" w:hAnsi="Franklin Gothic Book"/>
          <w:b/>
          <w:sz w:val="16"/>
        </w:rPr>
        <w:tab/>
      </w:r>
    </w:p>
    <w:p w14:paraId="4DCC1899" w14:textId="7DC09B7A" w:rsidR="00F7260F" w:rsidRDefault="00F7260F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</w:p>
    <w:p w14:paraId="42157224" w14:textId="61199DE4" w:rsidR="005A36E0" w:rsidRPr="0022215B" w:rsidRDefault="00B121F5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34BDC0E" wp14:editId="1B2A4A68">
            <wp:simplePos x="0" y="0"/>
            <wp:positionH relativeFrom="column">
              <wp:posOffset>-266701</wp:posOffset>
            </wp:positionH>
            <wp:positionV relativeFrom="paragraph">
              <wp:posOffset>545148</wp:posOffset>
            </wp:positionV>
            <wp:extent cx="6915785" cy="1722120"/>
            <wp:effectExtent l="0" t="0" r="18415" b="1143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834B2A" w:rsidRPr="00DF7D92">
        <w:rPr>
          <w:i/>
          <w:noProof/>
          <w:sz w:val="1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8E1932" wp14:editId="566E7E3A">
                <wp:simplePos x="0" y="0"/>
                <wp:positionH relativeFrom="column">
                  <wp:posOffset>3156626</wp:posOffset>
                </wp:positionH>
                <wp:positionV relativeFrom="page">
                  <wp:posOffset>8190689</wp:posOffset>
                </wp:positionV>
                <wp:extent cx="3489960" cy="966835"/>
                <wp:effectExtent l="0" t="0" r="1524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96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E5B1F" w14:textId="20CBDADE" w:rsidR="000357AC" w:rsidRPr="00157FA2" w:rsidRDefault="00B21991" w:rsidP="00B21991">
                            <w:pPr>
                              <w:spacing w:afterLines="50" w:after="120" w:line="240" w:lineRule="auto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4E00A5">
                              <w:rPr>
                                <w:rFonts w:ascii="Franklin Gothic Book" w:hAnsi="Franklin Gothic Book"/>
                                <w:b/>
                              </w:rPr>
                              <w:t>Air Monitoring Van Activities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                          </w:t>
                            </w:r>
                            <w:r w:rsidR="00800955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</w:t>
                            </w:r>
                            <w:r w:rsidR="00157FA2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    </w:t>
                            </w:r>
                            <w:r w:rsidR="00800955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</w:t>
                            </w:r>
                            <w:r w:rsidR="00800955" w:rsidRPr="00834B2A">
                              <w:rPr>
                                <w:rFonts w:ascii="Franklin Gothic Book" w:hAnsi="Franklin Gothic Book"/>
                                <w:szCs w:val="19"/>
                              </w:rPr>
                              <w:t>No van monitoring this week</w:t>
                            </w:r>
                            <w:r w:rsidR="00157FA2" w:rsidRPr="00834B2A">
                              <w:rPr>
                                <w:rFonts w:ascii="Franklin Gothic Book" w:hAnsi="Franklin Gothic Book"/>
                                <w:szCs w:val="19"/>
                              </w:rPr>
                              <w:t>.</w:t>
                            </w:r>
                          </w:p>
                          <w:p w14:paraId="7CF5F250" w14:textId="6AF4601C" w:rsidR="00776DE2" w:rsidRPr="00157FA2" w:rsidRDefault="00776DE2" w:rsidP="00AD2EA9">
                            <w:pPr>
                              <w:spacing w:afterLines="50" w:after="120" w:line="240" w:lineRule="auto"/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E1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55pt;margin-top:644.95pt;width:274.8pt;height:7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7FIgIAAEQEAAAOAAAAZHJzL2Uyb0RvYy54bWysU9tu2zAMfR+wfxD0vjhJkywx4hRdugwD&#10;ugvQ7gMYWY6FSaInKbG7ry8lu1l2exmmB4EUqUPykFxfd0azk3ReoS34ZDTmTFqBpbKHgn952L1a&#10;cuYD2BI0WlnwR+n59ebli3Xb5HKKNepSOkYg1udtU/A6hCbPMi9qacCPsJGWjBU6A4FUd8hKBy2h&#10;G51Nx+NF1qIrG4dCek+vt72RbxJ+VUkRPlWVl4HpglNuId0u3ft4Z5s15AcHTa3EkAb8QxYGlKWg&#10;Z6hbCMCOTv0GZZRw6LEKI4Emw6pSQqYaqJrJ+Jdq7mtoZKqFyPHNmSb//2DFx9Nnx1RZ8BlnFgy1&#10;6EF2gb3Bjk0jO23jc3K6b8gtdPRMXU6V+uYOxVfPLG5rsAd54xy2tYSSspvEn9nF1x7HR5B9+wFL&#10;CgPHgAmoq5yJ1BEZjNCpS4/nzsRUBD1ezZar1YJMgmyrxWJ5NU8hIH/+3Tgf3kk0LAoFd9T5hA6n&#10;Ox9iNpA/u8RgHrUqd0rrpLjDfqsdOwFNyS6dAf0nN21ZS9Hn03lPwF8hxun8CcKoQOOulSn48uwE&#10;eaTtrS3TMAZQupcpZW0HHiN1PYmh23dDX/ZYPhKjDvuxpjUkoUb3nbOWRrrg/tsRnORMv7fUldVk&#10;Nos7kJTZ/PWUFHdp2V9awAqCKnjgrBe3Ie1NJMziDXWvUonY2OY+kyFXGtXE97BWcRcu9eT1Y/k3&#10;TwAAAP//AwBQSwMEFAAGAAgAAAAhAJhdHlPiAAAADgEAAA8AAABkcnMvZG93bnJldi54bWxMj8tO&#10;wzAQRfdI/IM1SGwQdRqivIhTISQQ7KAg2LrxNImwx8F20/D3uCvYzege3TnTbBaj2YzOj5YErFcJ&#10;MKTOqpF6Ae9vD9clMB8kKaktoYAf9LBpz88aWSt7pFect6FnsYR8LQUMIUw1574b0Ei/shNSzPbW&#10;GRni6nqunDzGcqN5miQ5N3KkeGGQE94P2H1tD0ZAmT3Nn/755uWjy/e6ClfF/PjthLi8WO5ugQVc&#10;wh8MJ/2oDm102tkDKc+0gKwq1hGNQVpWFbATkmR5AWwXpyxLU+Btw/+/0f4CAAD//wMAUEsBAi0A&#10;FAAGAAgAAAAhALaDOJL+AAAA4QEAABMAAAAAAAAAAAAAAAAAAAAAAFtDb250ZW50X1R5cGVzXS54&#10;bWxQSwECLQAUAAYACAAAACEAOP0h/9YAAACUAQAACwAAAAAAAAAAAAAAAAAvAQAAX3JlbHMvLnJl&#10;bHNQSwECLQAUAAYACAAAACEA5wP+xSICAABEBAAADgAAAAAAAAAAAAAAAAAuAgAAZHJzL2Uyb0Rv&#10;Yy54bWxQSwECLQAUAAYACAAAACEAmF0eU+IAAAAOAQAADwAAAAAAAAAAAAAAAAB8BAAAZHJzL2Rv&#10;d25yZXYueG1sUEsFBgAAAAAEAAQA8wAAAIsFAAAAAA==&#10;">
                <v:textbox>
                  <w:txbxContent>
                    <w:p w14:paraId="22EE5B1F" w14:textId="20CBDADE" w:rsidR="000357AC" w:rsidRPr="00157FA2" w:rsidRDefault="00B21991" w:rsidP="00B21991">
                      <w:pPr>
                        <w:spacing w:afterLines="50" w:after="120" w:line="240" w:lineRule="auto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4E00A5">
                        <w:rPr>
                          <w:rFonts w:ascii="Franklin Gothic Book" w:hAnsi="Franklin Gothic Book"/>
                          <w:b/>
                        </w:rPr>
                        <w:t>Air Monitoring Van Activities</w:t>
                      </w:r>
                      <w:r>
                        <w:rPr>
                          <w:rFonts w:ascii="Franklin Gothic Book" w:hAnsi="Franklin Gothic Book"/>
                          <w:b/>
                        </w:rPr>
                        <w:t xml:space="preserve">                             </w:t>
                      </w:r>
                      <w:r w:rsidR="00800955">
                        <w:rPr>
                          <w:rFonts w:ascii="Franklin Gothic Book" w:hAnsi="Franklin Gothic Book"/>
                          <w:b/>
                        </w:rPr>
                        <w:t xml:space="preserve">   </w:t>
                      </w:r>
                      <w:r w:rsidR="00157FA2">
                        <w:rPr>
                          <w:rFonts w:ascii="Franklin Gothic Book" w:hAnsi="Franklin Gothic Book"/>
                          <w:b/>
                        </w:rPr>
                        <w:t xml:space="preserve">       </w:t>
                      </w:r>
                      <w:r w:rsidR="00800955">
                        <w:rPr>
                          <w:rFonts w:ascii="Franklin Gothic Book" w:hAnsi="Franklin Gothic Book"/>
                          <w:b/>
                        </w:rPr>
                        <w:t xml:space="preserve"> </w:t>
                      </w:r>
                      <w:r w:rsidR="00800955" w:rsidRPr="00834B2A">
                        <w:rPr>
                          <w:rFonts w:ascii="Franklin Gothic Book" w:hAnsi="Franklin Gothic Book"/>
                          <w:szCs w:val="19"/>
                        </w:rPr>
                        <w:t>No van monitoring this week</w:t>
                      </w:r>
                      <w:bookmarkStart w:id="1" w:name="_GoBack"/>
                      <w:bookmarkEnd w:id="1"/>
                      <w:r w:rsidR="00157FA2" w:rsidRPr="00834B2A">
                        <w:rPr>
                          <w:rFonts w:ascii="Franklin Gothic Book" w:hAnsi="Franklin Gothic Book"/>
                          <w:szCs w:val="19"/>
                        </w:rPr>
                        <w:t>.</w:t>
                      </w:r>
                    </w:p>
                    <w:p w14:paraId="7CF5F250" w14:textId="6AF4601C" w:rsidR="00776DE2" w:rsidRPr="00157FA2" w:rsidRDefault="00776DE2" w:rsidP="00AD2EA9">
                      <w:pPr>
                        <w:spacing w:afterLines="50" w:after="120" w:line="240" w:lineRule="auto"/>
                        <w:rPr>
                          <w:rFonts w:ascii="Franklin Gothic Book" w:hAnsi="Franklin Gothic Book"/>
                          <w:b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34B2A" w:rsidRPr="00DF7D92">
        <w:rPr>
          <w:i/>
          <w:noProof/>
          <w:sz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B62B0" wp14:editId="655B612F">
                <wp:simplePos x="0" y="0"/>
                <wp:positionH relativeFrom="column">
                  <wp:posOffset>-267511</wp:posOffset>
                </wp:positionH>
                <wp:positionV relativeFrom="page">
                  <wp:posOffset>8190689</wp:posOffset>
                </wp:positionV>
                <wp:extent cx="3337560" cy="967470"/>
                <wp:effectExtent l="0" t="0" r="1524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96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11BB7" w14:textId="55AE9048" w:rsidR="00776DE2" w:rsidRPr="008C65F7" w:rsidRDefault="00683EAA" w:rsidP="008C65F7">
                            <w:pPr>
                              <w:spacing w:afterLines="120" w:after="288" w:line="240" w:lineRule="auto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4E00A5">
                              <w:rPr>
                                <w:rFonts w:ascii="Franklin Gothic Book" w:hAnsi="Franklin Gothic Book"/>
                                <w:b/>
                              </w:rPr>
                              <w:t>Understanding Toxics and Particulate Matter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br/>
                            </w:r>
                            <w:r w:rsidR="0005505D">
                              <w:rPr>
                                <w:rFonts w:ascii="Franklin Gothic Book" w:hAnsi="Franklin Gothic Book"/>
                              </w:rPr>
                              <w:t xml:space="preserve">24-hour samples of Toxics &amp; PM2.5 speciation </w:t>
                            </w:r>
                            <w:proofErr w:type="gramStart"/>
                            <w:r w:rsidR="0005505D">
                              <w:rPr>
                                <w:rFonts w:ascii="Franklin Gothic Book" w:hAnsi="Franklin Gothic Book"/>
                              </w:rPr>
                              <w:t>were taken</w:t>
                            </w:r>
                            <w:proofErr w:type="gramEnd"/>
                            <w:r w:rsidR="0005505D">
                              <w:rPr>
                                <w:rFonts w:ascii="Franklin Gothic Book" w:hAnsi="Franklin Gothic Book"/>
                              </w:rPr>
                              <w:t xml:space="preserve"> on</w:t>
                            </w:r>
                            <w:r w:rsidR="0005505D" w:rsidRPr="009964F4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FF1134">
                              <w:rPr>
                                <w:rFonts w:ascii="Franklin Gothic Book" w:hAnsi="Franklin Gothic Book"/>
                              </w:rPr>
                              <w:t xml:space="preserve">October </w:t>
                            </w:r>
                            <w:r w:rsidR="00F27CF1">
                              <w:rPr>
                                <w:rFonts w:ascii="Franklin Gothic Book" w:hAnsi="Franklin Gothic Book"/>
                              </w:rPr>
                              <w:t>8 and 10</w:t>
                            </w:r>
                            <w:bookmarkStart w:id="0" w:name="_GoBack"/>
                            <w:bookmarkEnd w:id="0"/>
                            <w:r w:rsidR="0095678B"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B62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.05pt;margin-top:644.95pt;width:262.8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fUJAIAAEsEAAAOAAAAZHJzL2Uyb0RvYy54bWysVNtu2zAMfR+wfxD0vjj3tEacokuXYUB3&#10;Adp9ACPLsTBZ1CQldvb1peQ0DbrtZZgfBFGkjg4PSS9vukazg3ReoSn4aDDkTBqBpTK7gn9/3Ly7&#10;4swHMCVoNLLgR+n5zertm2VrcznGGnUpHSMQ4/PWFrwOweZZ5kUtG/ADtNKQs0LXQCDT7bLSQUvo&#10;jc7Gw+E8a9GV1qGQ3tPpXe/kq4RfVVKEr1XlZWC64MQtpNWldRvXbLWEfOfA1kqcaMA/sGhAGXr0&#10;DHUHAdjeqd+gGiUceqzCQGCTYVUpIVMOlM1o+CqbhxqsTLmQON6eZfL/D1Z8OXxzTJUFn3BmoKES&#10;PcousPfYsXFUp7U+p6AHS2Gho2OqcsrU23sUPzwzuK7B7OStc9jWEkpiN4o3s4urPY6PINv2M5b0&#10;DOwDJqCuck2UjsRghE5VOp4rE6kIOpxMJovZnFyCfNfzxXSRSpdB/nzbOh8+SmxY3BTcUeUTOhzu&#10;fYhsIH8OiY951KrcKK2T4XbbtXbsANQlm/SlBF6FacNaen02nvUC/BVimL4/QTQqULtr1RT86hwE&#10;eZTtgylTMwZQut8TZW1OOkbpehFDt+1SwZLIUeMtlkcS1mHf3TSNtKnR/eKspc4uuP+5Byc5058M&#10;Fed6NJ3GUUjGdLYYk+EuPdtLDxhBUAUPnPXbdUjjE3UzeEtFrFTS94XJiTJ1bJL9NF1xJC7tFPXy&#10;D1g9AQAA//8DAFBLAwQUAAYACAAAACEAHNt0oeIAAAANAQAADwAAAGRycy9kb3ducmV2LnhtbEyP&#10;wU7DMAyG70i8Q2QkLmhL14bRlqYTQgKxGwwE16zJ2orGKUnWlbfHnOBo/59+f642sx3YZHzoHUpY&#10;LRNgBhune2wlvL0+LHJgISrUanBoJHybAJv6/KxSpXYnfDHTLraMSjCUSkIX41hyHprOWBWWbjRI&#10;2cF5qyKNvuXaqxOV24GnSbLmVvVIFzo1mvvONJ+7o5WQi6fpI2yz5/dmfRiKeHUzPX55KS8v5rtb&#10;YNHM8Q+GX31Sh5qc9u6IOrBBwkKkK0IpSPOiAEaIyLNrYHtaCZFmwOuK//+i/gEAAP//AwBQSwEC&#10;LQAUAAYACAAAACEAtoM4kv4AAADhAQAAEwAAAAAAAAAAAAAAAAAAAAAAW0NvbnRlbnRfVHlwZXNd&#10;LnhtbFBLAQItABQABgAIAAAAIQA4/SH/1gAAAJQBAAALAAAAAAAAAAAAAAAAAC8BAABfcmVscy8u&#10;cmVsc1BLAQItABQABgAIAAAAIQDuTofUJAIAAEsEAAAOAAAAAAAAAAAAAAAAAC4CAABkcnMvZTJv&#10;RG9jLnhtbFBLAQItABQABgAIAAAAIQAc23Sh4gAAAA0BAAAPAAAAAAAAAAAAAAAAAH4EAABkcnMv&#10;ZG93bnJldi54bWxQSwUGAAAAAAQABADzAAAAjQUAAAAA&#10;">
                <v:textbox>
                  <w:txbxContent>
                    <w:p w14:paraId="25711BB7" w14:textId="55AE9048" w:rsidR="00776DE2" w:rsidRPr="008C65F7" w:rsidRDefault="00683EAA" w:rsidP="008C65F7">
                      <w:pPr>
                        <w:spacing w:afterLines="120" w:after="288" w:line="240" w:lineRule="auto"/>
                        <w:rPr>
                          <w:rFonts w:ascii="Franklin Gothic Book" w:hAnsi="Franklin Gothic Book"/>
                          <w:b/>
                        </w:rPr>
                      </w:pPr>
                      <w:r w:rsidRPr="004E00A5">
                        <w:rPr>
                          <w:rFonts w:ascii="Franklin Gothic Book" w:hAnsi="Franklin Gothic Book"/>
                          <w:b/>
                        </w:rPr>
                        <w:t>Understanding Toxics and Particulate Matter</w:t>
                      </w:r>
                      <w:r>
                        <w:rPr>
                          <w:rFonts w:ascii="Franklin Gothic Book" w:hAnsi="Franklin Gothic Book"/>
                          <w:b/>
                        </w:rPr>
                        <w:br/>
                      </w:r>
                      <w:r w:rsidR="0005505D">
                        <w:rPr>
                          <w:rFonts w:ascii="Franklin Gothic Book" w:hAnsi="Franklin Gothic Book"/>
                        </w:rPr>
                        <w:t xml:space="preserve">24-hour samples of Toxics &amp; PM2.5 speciation </w:t>
                      </w:r>
                      <w:proofErr w:type="gramStart"/>
                      <w:r w:rsidR="0005505D">
                        <w:rPr>
                          <w:rFonts w:ascii="Franklin Gothic Book" w:hAnsi="Franklin Gothic Book"/>
                        </w:rPr>
                        <w:t>were taken</w:t>
                      </w:r>
                      <w:proofErr w:type="gramEnd"/>
                      <w:r w:rsidR="0005505D">
                        <w:rPr>
                          <w:rFonts w:ascii="Franklin Gothic Book" w:hAnsi="Franklin Gothic Book"/>
                        </w:rPr>
                        <w:t xml:space="preserve"> on</w:t>
                      </w:r>
                      <w:r w:rsidR="0005505D" w:rsidRPr="009964F4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FF1134">
                        <w:rPr>
                          <w:rFonts w:ascii="Franklin Gothic Book" w:hAnsi="Franklin Gothic Book"/>
                        </w:rPr>
                        <w:t xml:space="preserve">October </w:t>
                      </w:r>
                      <w:r w:rsidR="00F27CF1">
                        <w:rPr>
                          <w:rFonts w:ascii="Franklin Gothic Book" w:hAnsi="Franklin Gothic Book"/>
                        </w:rPr>
                        <w:t>8 and 10</w:t>
                      </w:r>
                      <w:bookmarkStart w:id="1" w:name="_GoBack"/>
                      <w:bookmarkEnd w:id="1"/>
                      <w:r w:rsidR="0095678B">
                        <w:rPr>
                          <w:rFonts w:ascii="Franklin Gothic Book" w:hAnsi="Franklin Gothic Book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57AC" w:rsidRPr="00DF7D92">
        <w:rPr>
          <w:i/>
          <w:noProof/>
          <w:sz w:val="1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A8602E" wp14:editId="7AEFA747">
                <wp:simplePos x="0" y="0"/>
                <wp:positionH relativeFrom="margin">
                  <wp:align>center</wp:align>
                </wp:positionH>
                <wp:positionV relativeFrom="page">
                  <wp:posOffset>9187281</wp:posOffset>
                </wp:positionV>
                <wp:extent cx="6925310" cy="731520"/>
                <wp:effectExtent l="0" t="0" r="2794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B49A" w14:textId="77777777" w:rsidR="0053089F" w:rsidRPr="00933A18" w:rsidRDefault="0053089F" w:rsidP="0053089F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4E00A5">
                              <w:rPr>
                                <w:rFonts w:ascii="Franklin Gothic Book" w:hAnsi="Franklin Gothic Book"/>
                                <w:b/>
                              </w:rPr>
                              <w:t>Ongoing Implementation</w:t>
                            </w:r>
                          </w:p>
                          <w:p w14:paraId="7C337A62" w14:textId="77777777" w:rsidR="00B21991" w:rsidRPr="00BF342E" w:rsidRDefault="00B21991" w:rsidP="00B219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4"/>
                              </w:rPr>
                              <w:t xml:space="preserve">La Colonia: signed lease agreement for installing PM2.5 monitor at 30715 Rodriguez Street; working with </w:t>
                            </w:r>
                            <w:r w:rsidRPr="00BF342E">
                              <w:rPr>
                                <w:rFonts w:ascii="Franklin Gothic Book" w:hAnsi="Franklin Gothic Book"/>
                                <w:szCs w:val="24"/>
                              </w:rPr>
                              <w:t xml:space="preserve">contractor </w:t>
                            </w:r>
                            <w:r>
                              <w:rPr>
                                <w:rFonts w:ascii="Franklin Gothic Book" w:hAnsi="Franklin Gothic Book"/>
                                <w:szCs w:val="24"/>
                              </w:rPr>
                              <w:t>to implement electrical infrastructure.</w:t>
                            </w:r>
                            <w:r w:rsidRPr="00BF342E">
                              <w:rPr>
                                <w:rFonts w:ascii="Franklin Gothic Book" w:hAnsi="Franklin Gothic Book"/>
                                <w:szCs w:val="24"/>
                              </w:rPr>
                              <w:t xml:space="preserve">  </w:t>
                            </w:r>
                          </w:p>
                          <w:p w14:paraId="6E118FD3" w14:textId="77777777" w:rsidR="00455D80" w:rsidRPr="00DB0208" w:rsidRDefault="00455D80" w:rsidP="00DB0208">
                            <w:pPr>
                              <w:spacing w:afterLines="50" w:after="120"/>
                              <w:rPr>
                                <w:rFonts w:ascii="Franklin Gothic Book" w:hAnsi="Franklin Gothic Boo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602E" id="_x0000_s1028" type="#_x0000_t202" style="position:absolute;left:0;text-align:left;margin-left:0;margin-top:723.4pt;width:545.3pt;height:57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POJgIAAEsEAAAOAAAAZHJzL2Uyb0RvYy54bWysVNtu2zAMfR+wfxD0vjh247Yx4hRdugwD&#10;ugvQ7gNkWY6FSaImKbG7rx8lp1nQbS/D/CCIInVEnkN6dTNqRQ7CeQmmpvlsTokwHFppdjX9+rh9&#10;c02JD8y0TIERNX0Snt6sX79aDbYSBfSgWuEIghhfDbamfQi2yjLPe6GZn4EVBp0dOM0Cmm6XtY4N&#10;iK5VVsznl9kArrUOuPAeT+8mJ10n/K4TPHzuOi8CUTXF3EJaXVqbuGbrFat2jtle8mMa7B+y0Ewa&#10;fPQEdccCI3snf4PSkjvw0IUZB51B10kuUg1YTT5/Uc1Dz6xItSA53p5o8v8Pln86fHFEtjUtKTFM&#10;o0SPYgzkLYykiOwM1lcY9GAxLIx4jCqnSr29B/7NEwObnpmduHUOhl6wFrPL483s7OqE4yNIM3yE&#10;Fp9h+wAJaOycjtQhGQTRUaWnkzIxFY6Hl8uivMjRxdF3dZGXRZIuY9Xzbet8eC9Ak7ipqUPlEzo7&#10;3PsQs2HVc0h8zIOS7VYqlQy3azbKkQPDLtmmLxXwIkwZMtR0WRblRMBfIebp+xOElgHbXUld0+tT&#10;EKsibe9Mm5oxMKmmPaaszJHHSN1EYhibMQl2kqeB9gmJdTB1N04jbnpwPygZsLNr6r/vmROUqA8G&#10;xVnmi0UchWQsyiukkrhzT3PuYYYjVE0DJdN2E9L4RN4M3KKInUz8RrWnTI4pY8cm2o/TFUfi3E5R&#10;v/4B658AAAD//wMAUEsDBBQABgAIAAAAIQDEYrD84AAAAAsBAAAPAAAAZHJzL2Rvd25yZXYueG1s&#10;TI/NTsMwEITvSLyDtUhcELUpwbQhToWQQPQGBcHVjbdJhH+C7abh7dme4La7M5r9plpNzrIRY+qD&#10;V3A1E8DQN8H0vlXw/vZ4uQCWsvZG2+BRwQ8mWNWnJ5UuTTj4Vxw3uWUU4lOpFXQ5DyXnqenQ6TQL&#10;A3rSdiE6nWmNLTdRHyjcWT4XQnKne08fOj3gQ4fN12bvFCyK5/Ezra9fPhq5s8t8cTs+fUelzs+m&#10;+ztgGaf8Z4YjPqFDTUzbsPcmMauAimS6FoWkBkddLIUEtqXpRs4F8Lri/zvUvwAAAP//AwBQSwEC&#10;LQAUAAYACAAAACEAtoM4kv4AAADhAQAAEwAAAAAAAAAAAAAAAAAAAAAAW0NvbnRlbnRfVHlwZXNd&#10;LnhtbFBLAQItABQABgAIAAAAIQA4/SH/1gAAAJQBAAALAAAAAAAAAAAAAAAAAC8BAABfcmVscy8u&#10;cmVsc1BLAQItABQABgAIAAAAIQC+iHPOJgIAAEsEAAAOAAAAAAAAAAAAAAAAAC4CAABkcnMvZTJv&#10;RG9jLnhtbFBLAQItABQABgAIAAAAIQDEYrD84AAAAAsBAAAPAAAAAAAAAAAAAAAAAIAEAABkcnMv&#10;ZG93bnJldi54bWxQSwUGAAAAAAQABADzAAAAjQUAAAAA&#10;">
                <v:textbox>
                  <w:txbxContent>
                    <w:p w14:paraId="2EF1B49A" w14:textId="77777777" w:rsidR="0053089F" w:rsidRPr="00933A18" w:rsidRDefault="0053089F" w:rsidP="0053089F">
                      <w:pPr>
                        <w:spacing w:after="0"/>
                        <w:rPr>
                          <w:rFonts w:ascii="Franklin Gothic Book" w:hAnsi="Franklin Gothic Book"/>
                          <w:b/>
                        </w:rPr>
                      </w:pPr>
                      <w:r w:rsidRPr="004E00A5">
                        <w:rPr>
                          <w:rFonts w:ascii="Franklin Gothic Book" w:hAnsi="Franklin Gothic Book"/>
                          <w:b/>
                        </w:rPr>
                        <w:t>Ongoing Implementation</w:t>
                      </w:r>
                    </w:p>
                    <w:p w14:paraId="7C337A62" w14:textId="77777777" w:rsidR="00B21991" w:rsidRPr="00BF342E" w:rsidRDefault="00B21991" w:rsidP="00B219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szCs w:val="24"/>
                        </w:rPr>
                        <w:t xml:space="preserve">La Colonia: signed lease agreement for installing PM2.5 monitor at 30715 Rodriguez Street; working with </w:t>
                      </w:r>
                      <w:r w:rsidRPr="00BF342E">
                        <w:rPr>
                          <w:rFonts w:ascii="Franklin Gothic Book" w:hAnsi="Franklin Gothic Book"/>
                          <w:szCs w:val="24"/>
                        </w:rPr>
                        <w:t xml:space="preserve">contractor </w:t>
                      </w:r>
                      <w:r>
                        <w:rPr>
                          <w:rFonts w:ascii="Franklin Gothic Book" w:hAnsi="Franklin Gothic Book"/>
                          <w:szCs w:val="24"/>
                        </w:rPr>
                        <w:t>to implement electrical infrastructure.</w:t>
                      </w:r>
                      <w:r w:rsidRPr="00BF342E">
                        <w:rPr>
                          <w:rFonts w:ascii="Franklin Gothic Book" w:hAnsi="Franklin Gothic Book"/>
                          <w:szCs w:val="24"/>
                        </w:rPr>
                        <w:t xml:space="preserve">  </w:t>
                      </w:r>
                    </w:p>
                    <w:p w14:paraId="6E118FD3" w14:textId="77777777" w:rsidR="00455D80" w:rsidRPr="00DB0208" w:rsidRDefault="00455D80" w:rsidP="00DB0208">
                      <w:pPr>
                        <w:spacing w:afterLines="50" w:after="120"/>
                        <w:rPr>
                          <w:rFonts w:ascii="Franklin Gothic Book" w:hAnsi="Franklin Gothic Book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A36E0" w:rsidRPr="0022215B" w:rsidSect="00A05178">
      <w:headerReference w:type="default" r:id="rId10"/>
      <w:pgSz w:w="12240" w:h="15840"/>
      <w:pgMar w:top="1027" w:right="1080" w:bottom="450" w:left="1080" w:header="14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73B61" w14:textId="77777777" w:rsidR="0071262F" w:rsidRDefault="0071262F" w:rsidP="002E6957">
      <w:pPr>
        <w:spacing w:after="0" w:line="240" w:lineRule="auto"/>
      </w:pPr>
      <w:r>
        <w:separator/>
      </w:r>
    </w:p>
  </w:endnote>
  <w:endnote w:type="continuationSeparator" w:id="0">
    <w:p w14:paraId="703FE1DD" w14:textId="77777777" w:rsidR="0071262F" w:rsidRDefault="0071262F" w:rsidP="002E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bril Fatface">
    <w:altName w:val="Corbel"/>
    <w:panose1 w:val="02000503000000020003"/>
    <w:charset w:val="00"/>
    <w:family w:val="modern"/>
    <w:notTrueType/>
    <w:pitch w:val="variable"/>
    <w:sig w:usb0="A00000A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19AE9" w14:textId="77777777" w:rsidR="0071262F" w:rsidRDefault="0071262F" w:rsidP="002E6957">
      <w:pPr>
        <w:spacing w:after="0" w:line="240" w:lineRule="auto"/>
      </w:pPr>
      <w:r>
        <w:separator/>
      </w:r>
    </w:p>
  </w:footnote>
  <w:footnote w:type="continuationSeparator" w:id="0">
    <w:p w14:paraId="10D6B98B" w14:textId="77777777" w:rsidR="0071262F" w:rsidRDefault="0071262F" w:rsidP="002E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A8F4" w14:textId="77777777" w:rsidR="002E6957" w:rsidRDefault="000A4E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C09D85" wp14:editId="5767F6D8">
              <wp:simplePos x="0" y="0"/>
              <wp:positionH relativeFrom="column">
                <wp:posOffset>-295382</wp:posOffset>
              </wp:positionH>
              <wp:positionV relativeFrom="paragraph">
                <wp:posOffset>1165311</wp:posOffset>
              </wp:positionV>
              <wp:extent cx="1828800" cy="349321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93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26BA57" w14:textId="222FBCC9" w:rsidR="00F95DF6" w:rsidRPr="00A326FC" w:rsidRDefault="002B0E9A" w:rsidP="00F95DF6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October 8</w:t>
                          </w:r>
                          <w:r w:rsidR="00CC28D3" w:rsidRPr="00993469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 w:rsidR="00562CB5" w:rsidRPr="00993469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2023</w:t>
                          </w:r>
                          <w:r w:rsidR="00774934" w:rsidRPr="00993469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October 14</w:t>
                          </w:r>
                          <w:r w:rsidR="00562CB5" w:rsidRPr="00993469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2023</w:t>
                          </w:r>
                        </w:p>
                        <w:p w14:paraId="1AC78E9F" w14:textId="77777777" w:rsidR="00141A9F" w:rsidRPr="00A326FC" w:rsidRDefault="00141A9F" w:rsidP="00141A9F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09D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23.25pt;margin-top:91.75pt;width:2in;height:27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ibIgIAAEYEAAAOAAAAZHJzL2Uyb0RvYy54bWysU1Fv2jAQfp/U/2D5fQQoGzQiVLQV0yTU&#10;VoKpz8axSSTbZ9mGhP36nZ1AWbenaS/O+e5yvvu+7+b3rVbkKJyvwRR0NBhSIgyHsjb7gv7Yrj7P&#10;KPGBmZIpMKKgJ+Hp/eLm07yxuRhDBaoUjmAR4/PGFrQKweZZ5nklNPMDsMJgUILTLODV7bPSsQar&#10;a5WNh8OvWQOutA648B69T12QLlJ9KQUPL1J6EYgqKPYW0unSuYtntpizfO+YrWret8H+oQvNaoOP&#10;Xko9scDIwdV/lNI1d+BBhgEHnYGUNRdpBpxmNPwwzaZiVqRZEBxvLzD5/1eWPx9fHanLgk4pMUwj&#10;RVvRBvIALZlGdBrrc0zaWEwLLbqR5bPfozMO3Uqn4xfHIRhHnE8XbGMxHn+ajWezIYY4xm4nd7fj&#10;VCZ7/9s6H74J0CQaBXXIXYKUHdc+YCeYek6JjxlY1Uol/pT5zYGJ0ZPF1rsWoxXaXdvPs4PyhOM4&#10;6OTgLV/V+Oaa+fDKHPKPbaKmwwseUkFTUOgtSipwP//mj/lIC0YpaVBPBTUoeErUd4N03Y0mkyi/&#10;dJl8mY7x4q4ju+uIOehHQMGOcHcsT2bMD+psSgf6DYW/jG9iiBmOLxc0nM3H0GkcF4eL5TIloeAs&#10;C2uzsTyWjpBFPLftG3O2Bz0gXc9w1h3LP2Df5XZgLw8BZJ2IifB2mPaoo1gTX/1ixW24vqes9/Vf&#10;/AIAAP//AwBQSwMEFAAGAAgAAAAhAHvsVIvhAAAACwEAAA8AAABkcnMvZG93bnJldi54bWxMj81O&#10;wzAQhO9IvIO1SFxQ6/y0VRTiVAgEF6oiCgeOTrwkgXgdxW4aeHqWE9xmNZ9mZ4rtbHsx4eg7Rwri&#10;ZQQCqXamo0bB68v9IgPhgyaje0eo4As9bMvzs0Lnxp3oGadDaASHkM+1gjaEIZfS1y1a7ZduQGLv&#10;3Y1WBz7HRppRnzjc9jKJoo20uiP+0OoBb1usPw9Hq+D7ady5JNk9xNVb2k3h7upj/7hX6vJivrkG&#10;EXAOfzD81ufqUHKnyh3JeNErWKw2a0bZyFIWTCSrmEXFIs3WIMtC/t9Q/gAAAP//AwBQSwECLQAU&#10;AAYACAAAACEAtoM4kv4AAADhAQAAEwAAAAAAAAAAAAAAAAAAAAAAW0NvbnRlbnRfVHlwZXNdLnht&#10;bFBLAQItABQABgAIAAAAIQA4/SH/1gAAAJQBAAALAAAAAAAAAAAAAAAAAC8BAABfcmVscy8ucmVs&#10;c1BLAQItABQABgAIAAAAIQCZ1cibIgIAAEYEAAAOAAAAAAAAAAAAAAAAAC4CAABkcnMvZTJvRG9j&#10;LnhtbFBLAQItABQABgAIAAAAIQB77FSL4QAAAAsBAAAPAAAAAAAAAAAAAAAAAHwEAABkcnMvZG93&#10;bnJldi54bWxQSwUGAAAAAAQABADzAAAAigUAAAAA&#10;" filled="f" stroked="f">
              <v:textbox>
                <w:txbxContent>
                  <w:p w14:paraId="5A26BA57" w14:textId="222FBCC9" w:rsidR="00F95DF6" w:rsidRPr="00A326FC" w:rsidRDefault="002B0E9A" w:rsidP="00F95DF6">
                    <w:pPr>
                      <w:spacing w:after="0" w:line="240" w:lineRule="auto"/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October 8</w:t>
                    </w:r>
                    <w:r w:rsidR="00CC28D3" w:rsidRPr="00993469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</w:t>
                    </w:r>
                    <w:r w:rsidR="00562CB5" w:rsidRPr="00993469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2023</w:t>
                    </w:r>
                    <w:r w:rsidR="00774934" w:rsidRPr="00993469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r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October 14</w:t>
                    </w:r>
                    <w:r w:rsidR="00562CB5" w:rsidRPr="00993469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2023</w:t>
                    </w:r>
                  </w:p>
                  <w:p w14:paraId="1AC78E9F" w14:textId="77777777" w:rsidR="00141A9F" w:rsidRPr="00A326FC" w:rsidRDefault="00141A9F" w:rsidP="00141A9F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A759C4D" wp14:editId="1CFA1C07">
          <wp:simplePos x="0" y="0"/>
          <wp:positionH relativeFrom="page">
            <wp:align>left</wp:align>
          </wp:positionH>
          <wp:positionV relativeFrom="paragraph">
            <wp:posOffset>-887966</wp:posOffset>
          </wp:positionV>
          <wp:extent cx="7771130" cy="2436495"/>
          <wp:effectExtent l="0" t="0" r="1270" b="1905"/>
          <wp:wrapThrough wrapText="bothSides">
            <wp:wrapPolygon edited="0">
              <wp:start x="0" y="0"/>
              <wp:lineTo x="0" y="21448"/>
              <wp:lineTo x="21551" y="21448"/>
              <wp:lineTo x="2155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617 AM Upda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243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6F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1FB28" wp14:editId="46DCF35D">
              <wp:simplePos x="0" y="0"/>
              <wp:positionH relativeFrom="column">
                <wp:posOffset>3886200</wp:posOffset>
              </wp:positionH>
              <wp:positionV relativeFrom="paragraph">
                <wp:posOffset>-271083</wp:posOffset>
              </wp:positionV>
              <wp:extent cx="2393107" cy="6794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3107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9DE8A5" w14:textId="77777777" w:rsidR="00141A9F" w:rsidRPr="00F408B1" w:rsidRDefault="0027781A" w:rsidP="008B1DB6">
                          <w:pPr>
                            <w:spacing w:afterLines="120" w:after="288"/>
                            <w:rPr>
                              <w:rFonts w:ascii="Abril Fatface" w:hAnsi="Abril Fatface"/>
                              <w:i/>
                              <w:noProof/>
                              <w:color w:val="0070C0"/>
                              <w:sz w:val="9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bril Fatface" w:hAnsi="Abril Fatface"/>
                              <w:i/>
                              <w:noProof/>
                              <w:color w:val="0070C0"/>
                              <w:sz w:val="9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Shafter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1FB28" id="Text Box 6" o:spid="_x0000_s1030" type="#_x0000_t202" style="position:absolute;margin-left:306pt;margin-top:-21.35pt;width:188.45pt;height: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CYKQIAAE8EAAAOAAAAZHJzL2Uyb0RvYy54bWysVMFuGjEQvVfqP1i+hwVCoKxYIpqIqhJK&#10;IkGVs/HarKW1x7UNu/TrO/YCoWlPVS5mPDOMZ957s7P7VtfkIJxXYAo66PUpEYZDqcyuoD82y5sv&#10;lPjATMlqMKKgR+Hp/fzzp1ljczGECupSOIJFjM8bW9AqBJtnmeeV0Mz3wAqDQQlOs4BXt8tKxxqs&#10;ruts2O+PswZcaR1w4T16H7sgnaf6UgoenqX0IpC6oNhbSKdL5zae2XzG8p1jtlL81Ab7jy40UwYf&#10;vZR6ZIGRvVN/ldKKO/AgQ4+DzkBKxUWaAacZ9N9Ns66YFWkWBMfbC0z+48ryp8OLI6os6JgSwzRS&#10;tBFtIF+hJeOITmN9jklri2mhRTeyfPZ7dMahW+l0/MVxCMYR5+MF21iMo3N4O70d9CeUcIyNJ9PR&#10;XQI/e/u3dT58E6BJNArqkLsEKTusfMBOMPWcEh8zsFR1nfirzR8OTIyeLLbetRit0G7bNOil/S2U&#10;R5zKQacKb/lS4dMr5sMLcygDHASlHZ7xkDU0BYWTRUkF7te//DEf2cEoJQ3KqqD+5545QUn93SBv&#10;08FoFHWYLqO7yRAv7jqyvY6YvX4AVO4Al8jyZMb8UJ9N6UC/4gYs4qsYYobj2wUNZ/MhdGLHDeJi&#10;sUhJqDzLwsqsLY+lI3YR2E37ypw9oR+Qtyc4C5Dl70jocjvUF/sAUiWGIs4dqif4UbWJuNOGxbW4&#10;vqest+/A/DcAAAD//wMAUEsDBBQABgAIAAAAIQB0w9CI3gAAAAoBAAAPAAAAZHJzL2Rvd25yZXYu&#10;eG1sTI/BTsMwEETvSPyDtUjcWrshtEmIUyEQVxCFInFz420SEa+j2G3C37Oc4Dia0cybcju7Xpxx&#10;DJ0nDaulAoFUe9tRo+H97WmRgQjRkDW9J9TwjQG21eVFaQrrJ3rF8y42gksoFEZDG+NQSBnqFp0J&#10;Sz8gsXf0ozOR5dhIO5qJy10vE6XW0pmOeKE1Az60WH/tTk7D/vn4+ZGql+bR3Q6Tn5Ukl0utr6/m&#10;+zsQEef4F4ZffEaHipkO/kQ2iF7DepXwl6hhkSYbEJzIsywHcWArvQFZlfL/heoHAAD//wMAUEsB&#10;Ai0AFAAGAAgAAAAhALaDOJL+AAAA4QEAABMAAAAAAAAAAAAAAAAAAAAAAFtDb250ZW50X1R5cGVz&#10;XS54bWxQSwECLQAUAAYACAAAACEAOP0h/9YAAACUAQAACwAAAAAAAAAAAAAAAAAvAQAAX3JlbHMv&#10;LnJlbHNQSwECLQAUAAYACAAAACEAzXJgmCkCAABPBAAADgAAAAAAAAAAAAAAAAAuAgAAZHJzL2Uy&#10;b0RvYy54bWxQSwECLQAUAAYACAAAACEAdMPQiN4AAAAKAQAADwAAAAAAAAAAAAAAAACDBAAAZHJz&#10;L2Rvd25yZXYueG1sUEsFBgAAAAAEAAQA8wAAAI4FAAAAAA==&#10;" filled="f" stroked="f">
              <v:textbox>
                <w:txbxContent>
                  <w:p w14:paraId="349DE8A5" w14:textId="77777777" w:rsidR="00141A9F" w:rsidRPr="00F408B1" w:rsidRDefault="0027781A" w:rsidP="008B1DB6">
                    <w:pPr>
                      <w:spacing w:afterLines="120" w:after="288"/>
                      <w:rPr>
                        <w:rFonts w:ascii="Abril Fatface" w:hAnsi="Abril Fatface"/>
                        <w:i/>
                        <w:noProof/>
                        <w:color w:val="0070C0"/>
                        <w:sz w:val="9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bril Fatface" w:hAnsi="Abril Fatface"/>
                        <w:i/>
                        <w:noProof/>
                        <w:color w:val="0070C0"/>
                        <w:sz w:val="9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Shafter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29D"/>
    <w:multiLevelType w:val="hybridMultilevel"/>
    <w:tmpl w:val="D37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4B22"/>
    <w:multiLevelType w:val="hybridMultilevel"/>
    <w:tmpl w:val="370E9F7A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950AA"/>
    <w:multiLevelType w:val="hybridMultilevel"/>
    <w:tmpl w:val="FE4A2002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8326C"/>
    <w:multiLevelType w:val="hybridMultilevel"/>
    <w:tmpl w:val="A4280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7ADE"/>
    <w:multiLevelType w:val="hybridMultilevel"/>
    <w:tmpl w:val="3EEA0AA2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E31A80"/>
    <w:multiLevelType w:val="hybridMultilevel"/>
    <w:tmpl w:val="AC3ABEAE"/>
    <w:lvl w:ilvl="0" w:tplc="E4B8EFBC">
      <w:numFmt w:val="bullet"/>
      <w:lvlText w:val=""/>
      <w:lvlJc w:val="left"/>
      <w:pPr>
        <w:ind w:left="-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 w15:restartNumberingAfterBreak="0">
    <w:nsid w:val="53301B84"/>
    <w:multiLevelType w:val="hybridMultilevel"/>
    <w:tmpl w:val="31D07B3C"/>
    <w:lvl w:ilvl="0" w:tplc="67EAF448">
      <w:numFmt w:val="bullet"/>
      <w:lvlText w:val=""/>
      <w:lvlJc w:val="left"/>
      <w:pPr>
        <w:ind w:left="-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7" w15:restartNumberingAfterBreak="0">
    <w:nsid w:val="684021A3"/>
    <w:multiLevelType w:val="hybridMultilevel"/>
    <w:tmpl w:val="B8925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44956C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B3ECD"/>
    <w:multiLevelType w:val="hybridMultilevel"/>
    <w:tmpl w:val="C99C21B2"/>
    <w:lvl w:ilvl="0" w:tplc="ECD2EE9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295983"/>
    <w:multiLevelType w:val="hybridMultilevel"/>
    <w:tmpl w:val="5A0AB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04"/>
    <w:rsid w:val="00000676"/>
    <w:rsid w:val="00001A19"/>
    <w:rsid w:val="00001BBC"/>
    <w:rsid w:val="00004419"/>
    <w:rsid w:val="000063B4"/>
    <w:rsid w:val="000106B6"/>
    <w:rsid w:val="000113EF"/>
    <w:rsid w:val="00011FEE"/>
    <w:rsid w:val="00014525"/>
    <w:rsid w:val="00025990"/>
    <w:rsid w:val="00026A33"/>
    <w:rsid w:val="00032474"/>
    <w:rsid w:val="0003471C"/>
    <w:rsid w:val="000357AC"/>
    <w:rsid w:val="00036A23"/>
    <w:rsid w:val="00036B09"/>
    <w:rsid w:val="00044770"/>
    <w:rsid w:val="00046223"/>
    <w:rsid w:val="00047ADC"/>
    <w:rsid w:val="0005159D"/>
    <w:rsid w:val="00052368"/>
    <w:rsid w:val="0005505D"/>
    <w:rsid w:val="00056393"/>
    <w:rsid w:val="00056C35"/>
    <w:rsid w:val="0005708E"/>
    <w:rsid w:val="000576F9"/>
    <w:rsid w:val="00060487"/>
    <w:rsid w:val="0006094F"/>
    <w:rsid w:val="00060F70"/>
    <w:rsid w:val="00062AC9"/>
    <w:rsid w:val="00064ADF"/>
    <w:rsid w:val="00070E86"/>
    <w:rsid w:val="00071D3C"/>
    <w:rsid w:val="0007399E"/>
    <w:rsid w:val="00077989"/>
    <w:rsid w:val="000805E2"/>
    <w:rsid w:val="00084E7C"/>
    <w:rsid w:val="000851A5"/>
    <w:rsid w:val="0008685D"/>
    <w:rsid w:val="00086CE4"/>
    <w:rsid w:val="00097905"/>
    <w:rsid w:val="000A33ED"/>
    <w:rsid w:val="000A36EE"/>
    <w:rsid w:val="000A4111"/>
    <w:rsid w:val="000A4EA1"/>
    <w:rsid w:val="000A6F5D"/>
    <w:rsid w:val="000A74A2"/>
    <w:rsid w:val="000B0197"/>
    <w:rsid w:val="000B3C97"/>
    <w:rsid w:val="000B715E"/>
    <w:rsid w:val="000B7204"/>
    <w:rsid w:val="000C2DBD"/>
    <w:rsid w:val="000C41CC"/>
    <w:rsid w:val="000C4DE2"/>
    <w:rsid w:val="000C5FFA"/>
    <w:rsid w:val="000C61DB"/>
    <w:rsid w:val="000C765F"/>
    <w:rsid w:val="000D0002"/>
    <w:rsid w:val="000D2ADD"/>
    <w:rsid w:val="000D3198"/>
    <w:rsid w:val="000D3248"/>
    <w:rsid w:val="000D5611"/>
    <w:rsid w:val="000D68A9"/>
    <w:rsid w:val="000E0D2F"/>
    <w:rsid w:val="000E57C6"/>
    <w:rsid w:val="000E5CD0"/>
    <w:rsid w:val="000E77B2"/>
    <w:rsid w:val="000F1052"/>
    <w:rsid w:val="000F2F14"/>
    <w:rsid w:val="000F3A13"/>
    <w:rsid w:val="000F580A"/>
    <w:rsid w:val="000F653C"/>
    <w:rsid w:val="000F6D22"/>
    <w:rsid w:val="000F7301"/>
    <w:rsid w:val="001013A7"/>
    <w:rsid w:val="001015EA"/>
    <w:rsid w:val="001033A2"/>
    <w:rsid w:val="0010640E"/>
    <w:rsid w:val="001078CD"/>
    <w:rsid w:val="00112CBC"/>
    <w:rsid w:val="00113B05"/>
    <w:rsid w:val="00114921"/>
    <w:rsid w:val="00115A8A"/>
    <w:rsid w:val="00116000"/>
    <w:rsid w:val="001166FF"/>
    <w:rsid w:val="001167D3"/>
    <w:rsid w:val="00117C8B"/>
    <w:rsid w:val="00120290"/>
    <w:rsid w:val="00122225"/>
    <w:rsid w:val="00127F57"/>
    <w:rsid w:val="001302A4"/>
    <w:rsid w:val="00131514"/>
    <w:rsid w:val="0013199C"/>
    <w:rsid w:val="00132C59"/>
    <w:rsid w:val="00136A4B"/>
    <w:rsid w:val="001409A7"/>
    <w:rsid w:val="0014113C"/>
    <w:rsid w:val="00141985"/>
    <w:rsid w:val="00141A9F"/>
    <w:rsid w:val="001423FC"/>
    <w:rsid w:val="00144E52"/>
    <w:rsid w:val="00145793"/>
    <w:rsid w:val="0014670B"/>
    <w:rsid w:val="001467F1"/>
    <w:rsid w:val="0014702D"/>
    <w:rsid w:val="00147428"/>
    <w:rsid w:val="00150221"/>
    <w:rsid w:val="0015094A"/>
    <w:rsid w:val="0015286B"/>
    <w:rsid w:val="00153054"/>
    <w:rsid w:val="00153BAE"/>
    <w:rsid w:val="00154AC9"/>
    <w:rsid w:val="00157FA2"/>
    <w:rsid w:val="00160049"/>
    <w:rsid w:val="001607DD"/>
    <w:rsid w:val="00161B66"/>
    <w:rsid w:val="00161CA7"/>
    <w:rsid w:val="00163CC3"/>
    <w:rsid w:val="00167077"/>
    <w:rsid w:val="00167A3E"/>
    <w:rsid w:val="00172B3A"/>
    <w:rsid w:val="00172BA3"/>
    <w:rsid w:val="0017301D"/>
    <w:rsid w:val="001736B6"/>
    <w:rsid w:val="001744DE"/>
    <w:rsid w:val="00174B81"/>
    <w:rsid w:val="0017535A"/>
    <w:rsid w:val="001764E3"/>
    <w:rsid w:val="00177F9A"/>
    <w:rsid w:val="00182503"/>
    <w:rsid w:val="00185EB8"/>
    <w:rsid w:val="00186036"/>
    <w:rsid w:val="001907DA"/>
    <w:rsid w:val="001913A3"/>
    <w:rsid w:val="0019268E"/>
    <w:rsid w:val="00194181"/>
    <w:rsid w:val="0019559E"/>
    <w:rsid w:val="00195A46"/>
    <w:rsid w:val="001A28CB"/>
    <w:rsid w:val="001A40A7"/>
    <w:rsid w:val="001A61B7"/>
    <w:rsid w:val="001A7D9E"/>
    <w:rsid w:val="001A7F2D"/>
    <w:rsid w:val="001B1203"/>
    <w:rsid w:val="001B1441"/>
    <w:rsid w:val="001B33C4"/>
    <w:rsid w:val="001B3862"/>
    <w:rsid w:val="001B55F2"/>
    <w:rsid w:val="001B6BF5"/>
    <w:rsid w:val="001C0EDA"/>
    <w:rsid w:val="001C1E3D"/>
    <w:rsid w:val="001C4F52"/>
    <w:rsid w:val="001C5432"/>
    <w:rsid w:val="001C549D"/>
    <w:rsid w:val="001C5657"/>
    <w:rsid w:val="001C56AB"/>
    <w:rsid w:val="001C5C5D"/>
    <w:rsid w:val="001C6937"/>
    <w:rsid w:val="001D18C3"/>
    <w:rsid w:val="001D2D59"/>
    <w:rsid w:val="001D41D7"/>
    <w:rsid w:val="001D4907"/>
    <w:rsid w:val="001D4915"/>
    <w:rsid w:val="001D6188"/>
    <w:rsid w:val="001E07D5"/>
    <w:rsid w:val="001E0DA7"/>
    <w:rsid w:val="001E15BD"/>
    <w:rsid w:val="001E3C10"/>
    <w:rsid w:val="001E4B74"/>
    <w:rsid w:val="001E637A"/>
    <w:rsid w:val="001E7C2B"/>
    <w:rsid w:val="001F05EB"/>
    <w:rsid w:val="001F1CD8"/>
    <w:rsid w:val="001F1E53"/>
    <w:rsid w:val="001F2F7F"/>
    <w:rsid w:val="001F2F82"/>
    <w:rsid w:val="001F3325"/>
    <w:rsid w:val="001F40A3"/>
    <w:rsid w:val="001F495A"/>
    <w:rsid w:val="001F5AEF"/>
    <w:rsid w:val="001F67E3"/>
    <w:rsid w:val="001F7D31"/>
    <w:rsid w:val="002036C8"/>
    <w:rsid w:val="00204B04"/>
    <w:rsid w:val="00204EAF"/>
    <w:rsid w:val="00206339"/>
    <w:rsid w:val="0020651A"/>
    <w:rsid w:val="00210D26"/>
    <w:rsid w:val="00213B00"/>
    <w:rsid w:val="00214178"/>
    <w:rsid w:val="00214CC6"/>
    <w:rsid w:val="00214DE5"/>
    <w:rsid w:val="0022215B"/>
    <w:rsid w:val="00222ACC"/>
    <w:rsid w:val="0022355D"/>
    <w:rsid w:val="0022417C"/>
    <w:rsid w:val="00232B0B"/>
    <w:rsid w:val="0023326A"/>
    <w:rsid w:val="00233E35"/>
    <w:rsid w:val="00234FC5"/>
    <w:rsid w:val="0023550B"/>
    <w:rsid w:val="00237E17"/>
    <w:rsid w:val="00240111"/>
    <w:rsid w:val="00241E54"/>
    <w:rsid w:val="00246BBA"/>
    <w:rsid w:val="00253F49"/>
    <w:rsid w:val="00254F6B"/>
    <w:rsid w:val="00256085"/>
    <w:rsid w:val="002570C1"/>
    <w:rsid w:val="00257B6D"/>
    <w:rsid w:val="002648B8"/>
    <w:rsid w:val="00264A02"/>
    <w:rsid w:val="00264A5E"/>
    <w:rsid w:val="00266FFC"/>
    <w:rsid w:val="00267143"/>
    <w:rsid w:val="00270D3C"/>
    <w:rsid w:val="00271812"/>
    <w:rsid w:val="0027781A"/>
    <w:rsid w:val="00280272"/>
    <w:rsid w:val="0028028E"/>
    <w:rsid w:val="00282047"/>
    <w:rsid w:val="00283F63"/>
    <w:rsid w:val="0028666A"/>
    <w:rsid w:val="002867EE"/>
    <w:rsid w:val="002878EF"/>
    <w:rsid w:val="0029160C"/>
    <w:rsid w:val="00291A7D"/>
    <w:rsid w:val="002942D2"/>
    <w:rsid w:val="002949B7"/>
    <w:rsid w:val="002954C5"/>
    <w:rsid w:val="00296059"/>
    <w:rsid w:val="002A0A86"/>
    <w:rsid w:val="002A0E4E"/>
    <w:rsid w:val="002A0F2F"/>
    <w:rsid w:val="002A0F3D"/>
    <w:rsid w:val="002A2319"/>
    <w:rsid w:val="002A28F8"/>
    <w:rsid w:val="002A52A0"/>
    <w:rsid w:val="002A58E0"/>
    <w:rsid w:val="002A5C7D"/>
    <w:rsid w:val="002A6356"/>
    <w:rsid w:val="002A7875"/>
    <w:rsid w:val="002B0E9A"/>
    <w:rsid w:val="002B138D"/>
    <w:rsid w:val="002B2A76"/>
    <w:rsid w:val="002B2C38"/>
    <w:rsid w:val="002B3120"/>
    <w:rsid w:val="002B3599"/>
    <w:rsid w:val="002B4FC8"/>
    <w:rsid w:val="002C4EAB"/>
    <w:rsid w:val="002C566F"/>
    <w:rsid w:val="002C56AA"/>
    <w:rsid w:val="002C6929"/>
    <w:rsid w:val="002C7943"/>
    <w:rsid w:val="002D025C"/>
    <w:rsid w:val="002D0AA2"/>
    <w:rsid w:val="002D2D0C"/>
    <w:rsid w:val="002D5DA2"/>
    <w:rsid w:val="002E1677"/>
    <w:rsid w:val="002E1917"/>
    <w:rsid w:val="002E1B26"/>
    <w:rsid w:val="002E2282"/>
    <w:rsid w:val="002E3535"/>
    <w:rsid w:val="002E4A06"/>
    <w:rsid w:val="002E4A3E"/>
    <w:rsid w:val="002E5910"/>
    <w:rsid w:val="002E6957"/>
    <w:rsid w:val="002E7193"/>
    <w:rsid w:val="002E7C4E"/>
    <w:rsid w:val="002E7D69"/>
    <w:rsid w:val="002F1DEF"/>
    <w:rsid w:val="002F2589"/>
    <w:rsid w:val="002F2791"/>
    <w:rsid w:val="002F6397"/>
    <w:rsid w:val="002F72D7"/>
    <w:rsid w:val="002F72F5"/>
    <w:rsid w:val="00300ABE"/>
    <w:rsid w:val="00303383"/>
    <w:rsid w:val="0030756B"/>
    <w:rsid w:val="00311046"/>
    <w:rsid w:val="003110A4"/>
    <w:rsid w:val="003111D8"/>
    <w:rsid w:val="0031246E"/>
    <w:rsid w:val="003127D2"/>
    <w:rsid w:val="003134C1"/>
    <w:rsid w:val="003205C3"/>
    <w:rsid w:val="00320AC9"/>
    <w:rsid w:val="00320EB1"/>
    <w:rsid w:val="00322FAA"/>
    <w:rsid w:val="003256CB"/>
    <w:rsid w:val="0032707D"/>
    <w:rsid w:val="003274E6"/>
    <w:rsid w:val="00330487"/>
    <w:rsid w:val="003305AA"/>
    <w:rsid w:val="0033093C"/>
    <w:rsid w:val="00331901"/>
    <w:rsid w:val="00332537"/>
    <w:rsid w:val="00333CAF"/>
    <w:rsid w:val="003342BD"/>
    <w:rsid w:val="003342C8"/>
    <w:rsid w:val="00334732"/>
    <w:rsid w:val="003371B4"/>
    <w:rsid w:val="003433B2"/>
    <w:rsid w:val="00343A26"/>
    <w:rsid w:val="0034574B"/>
    <w:rsid w:val="00345B78"/>
    <w:rsid w:val="00350CE3"/>
    <w:rsid w:val="00355A7B"/>
    <w:rsid w:val="003573DA"/>
    <w:rsid w:val="0036027B"/>
    <w:rsid w:val="0036073E"/>
    <w:rsid w:val="003615F1"/>
    <w:rsid w:val="00363476"/>
    <w:rsid w:val="00363985"/>
    <w:rsid w:val="0036455C"/>
    <w:rsid w:val="00365D0E"/>
    <w:rsid w:val="00367316"/>
    <w:rsid w:val="00370EDE"/>
    <w:rsid w:val="00371FFB"/>
    <w:rsid w:val="00372933"/>
    <w:rsid w:val="00373720"/>
    <w:rsid w:val="00373F74"/>
    <w:rsid w:val="003742E3"/>
    <w:rsid w:val="00376D1B"/>
    <w:rsid w:val="00377325"/>
    <w:rsid w:val="003777CE"/>
    <w:rsid w:val="00377C0D"/>
    <w:rsid w:val="003812DD"/>
    <w:rsid w:val="00381A57"/>
    <w:rsid w:val="0038274E"/>
    <w:rsid w:val="0038365E"/>
    <w:rsid w:val="003836CF"/>
    <w:rsid w:val="00383AC8"/>
    <w:rsid w:val="00386DBF"/>
    <w:rsid w:val="003877EA"/>
    <w:rsid w:val="0039217F"/>
    <w:rsid w:val="00392A6C"/>
    <w:rsid w:val="00392DF8"/>
    <w:rsid w:val="00392F0F"/>
    <w:rsid w:val="00394D7B"/>
    <w:rsid w:val="00395112"/>
    <w:rsid w:val="003957B1"/>
    <w:rsid w:val="00396597"/>
    <w:rsid w:val="003A0D06"/>
    <w:rsid w:val="003A165C"/>
    <w:rsid w:val="003A16A3"/>
    <w:rsid w:val="003A174C"/>
    <w:rsid w:val="003A2AB6"/>
    <w:rsid w:val="003A709B"/>
    <w:rsid w:val="003B1A23"/>
    <w:rsid w:val="003B2828"/>
    <w:rsid w:val="003B2E1E"/>
    <w:rsid w:val="003B2FDB"/>
    <w:rsid w:val="003B45DC"/>
    <w:rsid w:val="003B4E06"/>
    <w:rsid w:val="003C09F3"/>
    <w:rsid w:val="003C0A32"/>
    <w:rsid w:val="003C1FD2"/>
    <w:rsid w:val="003C592C"/>
    <w:rsid w:val="003C5AC4"/>
    <w:rsid w:val="003C6084"/>
    <w:rsid w:val="003C69AF"/>
    <w:rsid w:val="003C75A0"/>
    <w:rsid w:val="003C762C"/>
    <w:rsid w:val="003C7AD6"/>
    <w:rsid w:val="003D0606"/>
    <w:rsid w:val="003D16E5"/>
    <w:rsid w:val="003D1733"/>
    <w:rsid w:val="003D1BC6"/>
    <w:rsid w:val="003D26AB"/>
    <w:rsid w:val="003D334C"/>
    <w:rsid w:val="003D3FDD"/>
    <w:rsid w:val="003D6987"/>
    <w:rsid w:val="003E1155"/>
    <w:rsid w:val="003E377E"/>
    <w:rsid w:val="003E3C5B"/>
    <w:rsid w:val="003E3F9E"/>
    <w:rsid w:val="003F26B6"/>
    <w:rsid w:val="003F2B2B"/>
    <w:rsid w:val="003F46D9"/>
    <w:rsid w:val="003F5562"/>
    <w:rsid w:val="003F7C2A"/>
    <w:rsid w:val="003F7D28"/>
    <w:rsid w:val="00400D88"/>
    <w:rsid w:val="00400DF3"/>
    <w:rsid w:val="00402B0B"/>
    <w:rsid w:val="00403CA6"/>
    <w:rsid w:val="004064DD"/>
    <w:rsid w:val="004072E7"/>
    <w:rsid w:val="004075D0"/>
    <w:rsid w:val="004128EF"/>
    <w:rsid w:val="00413065"/>
    <w:rsid w:val="004134B1"/>
    <w:rsid w:val="0041367A"/>
    <w:rsid w:val="0041691F"/>
    <w:rsid w:val="004229CD"/>
    <w:rsid w:val="00427936"/>
    <w:rsid w:val="004332F3"/>
    <w:rsid w:val="00434AAF"/>
    <w:rsid w:val="004432E0"/>
    <w:rsid w:val="004452C8"/>
    <w:rsid w:val="00445CB4"/>
    <w:rsid w:val="0045201C"/>
    <w:rsid w:val="00455A0B"/>
    <w:rsid w:val="00455D80"/>
    <w:rsid w:val="00456892"/>
    <w:rsid w:val="00457A1D"/>
    <w:rsid w:val="0046389B"/>
    <w:rsid w:val="0046549C"/>
    <w:rsid w:val="00465793"/>
    <w:rsid w:val="00465E75"/>
    <w:rsid w:val="00466B53"/>
    <w:rsid w:val="00470E58"/>
    <w:rsid w:val="004724EC"/>
    <w:rsid w:val="0047281C"/>
    <w:rsid w:val="00474F27"/>
    <w:rsid w:val="004760D1"/>
    <w:rsid w:val="004801BA"/>
    <w:rsid w:val="00480DA0"/>
    <w:rsid w:val="00481921"/>
    <w:rsid w:val="00482B7C"/>
    <w:rsid w:val="004838D9"/>
    <w:rsid w:val="00483C36"/>
    <w:rsid w:val="00486008"/>
    <w:rsid w:val="00492581"/>
    <w:rsid w:val="004934D7"/>
    <w:rsid w:val="00494AC8"/>
    <w:rsid w:val="00495C7C"/>
    <w:rsid w:val="00497D35"/>
    <w:rsid w:val="00497D43"/>
    <w:rsid w:val="004A0892"/>
    <w:rsid w:val="004A255E"/>
    <w:rsid w:val="004A4631"/>
    <w:rsid w:val="004A6C19"/>
    <w:rsid w:val="004A7333"/>
    <w:rsid w:val="004B1BD8"/>
    <w:rsid w:val="004B5A56"/>
    <w:rsid w:val="004B75AD"/>
    <w:rsid w:val="004B7D24"/>
    <w:rsid w:val="004C0C85"/>
    <w:rsid w:val="004C177A"/>
    <w:rsid w:val="004C1A48"/>
    <w:rsid w:val="004C1C30"/>
    <w:rsid w:val="004C2A58"/>
    <w:rsid w:val="004C57F1"/>
    <w:rsid w:val="004C5DFF"/>
    <w:rsid w:val="004C5F22"/>
    <w:rsid w:val="004C6A47"/>
    <w:rsid w:val="004D0BCC"/>
    <w:rsid w:val="004D106B"/>
    <w:rsid w:val="004D1D16"/>
    <w:rsid w:val="004D277B"/>
    <w:rsid w:val="004D343A"/>
    <w:rsid w:val="004D4391"/>
    <w:rsid w:val="004D4681"/>
    <w:rsid w:val="004D5191"/>
    <w:rsid w:val="004D5296"/>
    <w:rsid w:val="004D54D7"/>
    <w:rsid w:val="004D7A68"/>
    <w:rsid w:val="004E00A5"/>
    <w:rsid w:val="004E05F5"/>
    <w:rsid w:val="004E0819"/>
    <w:rsid w:val="004E11AE"/>
    <w:rsid w:val="004E2588"/>
    <w:rsid w:val="004E3B37"/>
    <w:rsid w:val="004E6E37"/>
    <w:rsid w:val="004F477C"/>
    <w:rsid w:val="004F4841"/>
    <w:rsid w:val="00500C01"/>
    <w:rsid w:val="0050117D"/>
    <w:rsid w:val="00502DC8"/>
    <w:rsid w:val="005042A6"/>
    <w:rsid w:val="00505C2D"/>
    <w:rsid w:val="00506461"/>
    <w:rsid w:val="005069C4"/>
    <w:rsid w:val="005077C6"/>
    <w:rsid w:val="005114CB"/>
    <w:rsid w:val="005129DA"/>
    <w:rsid w:val="00512E9A"/>
    <w:rsid w:val="0051444F"/>
    <w:rsid w:val="00516754"/>
    <w:rsid w:val="00517797"/>
    <w:rsid w:val="00521558"/>
    <w:rsid w:val="00523981"/>
    <w:rsid w:val="00523AA0"/>
    <w:rsid w:val="00526867"/>
    <w:rsid w:val="0053015A"/>
    <w:rsid w:val="00530519"/>
    <w:rsid w:val="0053089F"/>
    <w:rsid w:val="0053114E"/>
    <w:rsid w:val="005312AA"/>
    <w:rsid w:val="00532140"/>
    <w:rsid w:val="00532F15"/>
    <w:rsid w:val="00534795"/>
    <w:rsid w:val="005354CD"/>
    <w:rsid w:val="00536609"/>
    <w:rsid w:val="00537526"/>
    <w:rsid w:val="00537D3B"/>
    <w:rsid w:val="00550BAB"/>
    <w:rsid w:val="005529F3"/>
    <w:rsid w:val="005534C6"/>
    <w:rsid w:val="00555696"/>
    <w:rsid w:val="0055599E"/>
    <w:rsid w:val="005573DB"/>
    <w:rsid w:val="005613C6"/>
    <w:rsid w:val="005617A7"/>
    <w:rsid w:val="00561884"/>
    <w:rsid w:val="0056295B"/>
    <w:rsid w:val="00562AE6"/>
    <w:rsid w:val="00562CB5"/>
    <w:rsid w:val="00562CD4"/>
    <w:rsid w:val="00562FE8"/>
    <w:rsid w:val="00564DBB"/>
    <w:rsid w:val="00565B92"/>
    <w:rsid w:val="00572749"/>
    <w:rsid w:val="005748F5"/>
    <w:rsid w:val="00576A9A"/>
    <w:rsid w:val="00577A91"/>
    <w:rsid w:val="005810E7"/>
    <w:rsid w:val="00581982"/>
    <w:rsid w:val="00583A3D"/>
    <w:rsid w:val="00583A7B"/>
    <w:rsid w:val="00583D5D"/>
    <w:rsid w:val="00586118"/>
    <w:rsid w:val="0059019E"/>
    <w:rsid w:val="0059092A"/>
    <w:rsid w:val="00593372"/>
    <w:rsid w:val="00594514"/>
    <w:rsid w:val="00595D61"/>
    <w:rsid w:val="005974FC"/>
    <w:rsid w:val="0059769B"/>
    <w:rsid w:val="005977D4"/>
    <w:rsid w:val="005A2BFC"/>
    <w:rsid w:val="005A36E0"/>
    <w:rsid w:val="005A3913"/>
    <w:rsid w:val="005A3964"/>
    <w:rsid w:val="005A6831"/>
    <w:rsid w:val="005A6A19"/>
    <w:rsid w:val="005B06C6"/>
    <w:rsid w:val="005B10BC"/>
    <w:rsid w:val="005B1FA7"/>
    <w:rsid w:val="005B2405"/>
    <w:rsid w:val="005B3D39"/>
    <w:rsid w:val="005B7011"/>
    <w:rsid w:val="005C247C"/>
    <w:rsid w:val="005C2EC0"/>
    <w:rsid w:val="005C4BF9"/>
    <w:rsid w:val="005C506F"/>
    <w:rsid w:val="005C73EB"/>
    <w:rsid w:val="005C7B64"/>
    <w:rsid w:val="005C7DC1"/>
    <w:rsid w:val="005D1097"/>
    <w:rsid w:val="005D2F67"/>
    <w:rsid w:val="005D442B"/>
    <w:rsid w:val="005D6A99"/>
    <w:rsid w:val="005E0C4C"/>
    <w:rsid w:val="005E1195"/>
    <w:rsid w:val="005E6616"/>
    <w:rsid w:val="005E7A56"/>
    <w:rsid w:val="005F08FE"/>
    <w:rsid w:val="005F0EB8"/>
    <w:rsid w:val="005F10D1"/>
    <w:rsid w:val="005F1560"/>
    <w:rsid w:val="005F291E"/>
    <w:rsid w:val="005F5652"/>
    <w:rsid w:val="005F5FD6"/>
    <w:rsid w:val="00601D81"/>
    <w:rsid w:val="00607735"/>
    <w:rsid w:val="006100EE"/>
    <w:rsid w:val="00610594"/>
    <w:rsid w:val="00611EAF"/>
    <w:rsid w:val="00611F41"/>
    <w:rsid w:val="00613239"/>
    <w:rsid w:val="00613E8E"/>
    <w:rsid w:val="00614B0C"/>
    <w:rsid w:val="00614F4C"/>
    <w:rsid w:val="0061544A"/>
    <w:rsid w:val="00617EEC"/>
    <w:rsid w:val="0062164C"/>
    <w:rsid w:val="00621CD4"/>
    <w:rsid w:val="006251B1"/>
    <w:rsid w:val="006256E6"/>
    <w:rsid w:val="00625ED1"/>
    <w:rsid w:val="006260AE"/>
    <w:rsid w:val="0063050F"/>
    <w:rsid w:val="0063149F"/>
    <w:rsid w:val="00631F69"/>
    <w:rsid w:val="006331C7"/>
    <w:rsid w:val="00633244"/>
    <w:rsid w:val="00637206"/>
    <w:rsid w:val="0064172B"/>
    <w:rsid w:val="00645A72"/>
    <w:rsid w:val="00650F4C"/>
    <w:rsid w:val="00651590"/>
    <w:rsid w:val="00654AE8"/>
    <w:rsid w:val="00655D7E"/>
    <w:rsid w:val="00655EDC"/>
    <w:rsid w:val="00657EEE"/>
    <w:rsid w:val="00660D9A"/>
    <w:rsid w:val="00661A97"/>
    <w:rsid w:val="00664443"/>
    <w:rsid w:val="0066483B"/>
    <w:rsid w:val="00664D6B"/>
    <w:rsid w:val="00665260"/>
    <w:rsid w:val="00665277"/>
    <w:rsid w:val="0067015C"/>
    <w:rsid w:val="00676A67"/>
    <w:rsid w:val="00683EAA"/>
    <w:rsid w:val="00684600"/>
    <w:rsid w:val="006849F6"/>
    <w:rsid w:val="00687BEE"/>
    <w:rsid w:val="00687EAE"/>
    <w:rsid w:val="00690321"/>
    <w:rsid w:val="006909C2"/>
    <w:rsid w:val="006930CD"/>
    <w:rsid w:val="0069312A"/>
    <w:rsid w:val="006934DA"/>
    <w:rsid w:val="00695FFE"/>
    <w:rsid w:val="006964B8"/>
    <w:rsid w:val="00697105"/>
    <w:rsid w:val="0069788A"/>
    <w:rsid w:val="006A035F"/>
    <w:rsid w:val="006A1578"/>
    <w:rsid w:val="006A2FBA"/>
    <w:rsid w:val="006A3D65"/>
    <w:rsid w:val="006A3F46"/>
    <w:rsid w:val="006A4AA2"/>
    <w:rsid w:val="006A6C09"/>
    <w:rsid w:val="006A70A3"/>
    <w:rsid w:val="006A772B"/>
    <w:rsid w:val="006B2C96"/>
    <w:rsid w:val="006B2C97"/>
    <w:rsid w:val="006B3ACA"/>
    <w:rsid w:val="006B42BD"/>
    <w:rsid w:val="006C1522"/>
    <w:rsid w:val="006C1DAB"/>
    <w:rsid w:val="006C2324"/>
    <w:rsid w:val="006C34B9"/>
    <w:rsid w:val="006C379F"/>
    <w:rsid w:val="006C6368"/>
    <w:rsid w:val="006C7974"/>
    <w:rsid w:val="006D0AE4"/>
    <w:rsid w:val="006D0DE9"/>
    <w:rsid w:val="006D1215"/>
    <w:rsid w:val="006D194B"/>
    <w:rsid w:val="006D337D"/>
    <w:rsid w:val="006D4F7B"/>
    <w:rsid w:val="006E080A"/>
    <w:rsid w:val="006E09AD"/>
    <w:rsid w:val="006E1C91"/>
    <w:rsid w:val="006E273C"/>
    <w:rsid w:val="006E5AE3"/>
    <w:rsid w:val="006E5CDF"/>
    <w:rsid w:val="006E6667"/>
    <w:rsid w:val="006F0D7C"/>
    <w:rsid w:val="006F37FF"/>
    <w:rsid w:val="006F4171"/>
    <w:rsid w:val="00701014"/>
    <w:rsid w:val="00701FA3"/>
    <w:rsid w:val="00703AC2"/>
    <w:rsid w:val="00704DFB"/>
    <w:rsid w:val="007054E6"/>
    <w:rsid w:val="00706CE9"/>
    <w:rsid w:val="00710161"/>
    <w:rsid w:val="007104F0"/>
    <w:rsid w:val="0071142F"/>
    <w:rsid w:val="0071262F"/>
    <w:rsid w:val="00715D9F"/>
    <w:rsid w:val="007179D4"/>
    <w:rsid w:val="00723A28"/>
    <w:rsid w:val="00724C9B"/>
    <w:rsid w:val="00725D93"/>
    <w:rsid w:val="007310E9"/>
    <w:rsid w:val="007312EA"/>
    <w:rsid w:val="0073184B"/>
    <w:rsid w:val="00732AEC"/>
    <w:rsid w:val="00733859"/>
    <w:rsid w:val="00736CE9"/>
    <w:rsid w:val="00737843"/>
    <w:rsid w:val="0074024F"/>
    <w:rsid w:val="007427EB"/>
    <w:rsid w:val="007447E5"/>
    <w:rsid w:val="007449EE"/>
    <w:rsid w:val="00745948"/>
    <w:rsid w:val="007470AA"/>
    <w:rsid w:val="00750442"/>
    <w:rsid w:val="00751E71"/>
    <w:rsid w:val="007529A0"/>
    <w:rsid w:val="00752B4B"/>
    <w:rsid w:val="00752F81"/>
    <w:rsid w:val="00754AE2"/>
    <w:rsid w:val="00755DAA"/>
    <w:rsid w:val="00756796"/>
    <w:rsid w:val="00757A11"/>
    <w:rsid w:val="00761E65"/>
    <w:rsid w:val="00762A26"/>
    <w:rsid w:val="00762A84"/>
    <w:rsid w:val="00766015"/>
    <w:rsid w:val="00770243"/>
    <w:rsid w:val="00770684"/>
    <w:rsid w:val="007724AA"/>
    <w:rsid w:val="00774428"/>
    <w:rsid w:val="00774934"/>
    <w:rsid w:val="00776DE2"/>
    <w:rsid w:val="00776F70"/>
    <w:rsid w:val="00777C43"/>
    <w:rsid w:val="007808A9"/>
    <w:rsid w:val="00783CD1"/>
    <w:rsid w:val="00784848"/>
    <w:rsid w:val="00785FD7"/>
    <w:rsid w:val="00786998"/>
    <w:rsid w:val="007904AF"/>
    <w:rsid w:val="0079551D"/>
    <w:rsid w:val="007956F8"/>
    <w:rsid w:val="00795BC3"/>
    <w:rsid w:val="00796250"/>
    <w:rsid w:val="007977E9"/>
    <w:rsid w:val="007A3836"/>
    <w:rsid w:val="007A4DE8"/>
    <w:rsid w:val="007A7E59"/>
    <w:rsid w:val="007B2215"/>
    <w:rsid w:val="007B7891"/>
    <w:rsid w:val="007C164C"/>
    <w:rsid w:val="007C1DBF"/>
    <w:rsid w:val="007C1DD1"/>
    <w:rsid w:val="007C214B"/>
    <w:rsid w:val="007C2B3E"/>
    <w:rsid w:val="007C42D9"/>
    <w:rsid w:val="007C55B1"/>
    <w:rsid w:val="007C75FA"/>
    <w:rsid w:val="007C7795"/>
    <w:rsid w:val="007C7EA5"/>
    <w:rsid w:val="007D02F9"/>
    <w:rsid w:val="007D17D8"/>
    <w:rsid w:val="007D2E89"/>
    <w:rsid w:val="007D36BC"/>
    <w:rsid w:val="007D38E1"/>
    <w:rsid w:val="007D6D79"/>
    <w:rsid w:val="007D7D23"/>
    <w:rsid w:val="007E46EA"/>
    <w:rsid w:val="007E4B01"/>
    <w:rsid w:val="007E70CB"/>
    <w:rsid w:val="007E74F2"/>
    <w:rsid w:val="007F41FC"/>
    <w:rsid w:val="007F4464"/>
    <w:rsid w:val="007F4623"/>
    <w:rsid w:val="007F53B1"/>
    <w:rsid w:val="007F5ED6"/>
    <w:rsid w:val="007F6947"/>
    <w:rsid w:val="0080050F"/>
    <w:rsid w:val="00800955"/>
    <w:rsid w:val="00804B35"/>
    <w:rsid w:val="00805125"/>
    <w:rsid w:val="00811DB9"/>
    <w:rsid w:val="00812004"/>
    <w:rsid w:val="008129E1"/>
    <w:rsid w:val="00812F82"/>
    <w:rsid w:val="00815685"/>
    <w:rsid w:val="00816FC8"/>
    <w:rsid w:val="0081762B"/>
    <w:rsid w:val="0082118D"/>
    <w:rsid w:val="008228BD"/>
    <w:rsid w:val="008236B1"/>
    <w:rsid w:val="0082469D"/>
    <w:rsid w:val="00826633"/>
    <w:rsid w:val="008266C7"/>
    <w:rsid w:val="0082681B"/>
    <w:rsid w:val="008279C5"/>
    <w:rsid w:val="00827D8E"/>
    <w:rsid w:val="00832455"/>
    <w:rsid w:val="00834B2A"/>
    <w:rsid w:val="00834E45"/>
    <w:rsid w:val="00835598"/>
    <w:rsid w:val="00835E1E"/>
    <w:rsid w:val="008361F8"/>
    <w:rsid w:val="00837BEA"/>
    <w:rsid w:val="00840ACD"/>
    <w:rsid w:val="008411F1"/>
    <w:rsid w:val="00844455"/>
    <w:rsid w:val="00847BB9"/>
    <w:rsid w:val="00847FE0"/>
    <w:rsid w:val="00850B80"/>
    <w:rsid w:val="008514F2"/>
    <w:rsid w:val="00851A5C"/>
    <w:rsid w:val="008530D4"/>
    <w:rsid w:val="008538EB"/>
    <w:rsid w:val="008539AF"/>
    <w:rsid w:val="00853B35"/>
    <w:rsid w:val="0085663A"/>
    <w:rsid w:val="00857060"/>
    <w:rsid w:val="0086083B"/>
    <w:rsid w:val="00861662"/>
    <w:rsid w:val="00862134"/>
    <w:rsid w:val="0086329A"/>
    <w:rsid w:val="00866517"/>
    <w:rsid w:val="00866827"/>
    <w:rsid w:val="00871AD4"/>
    <w:rsid w:val="00872E82"/>
    <w:rsid w:val="00873FC0"/>
    <w:rsid w:val="00876711"/>
    <w:rsid w:val="00876936"/>
    <w:rsid w:val="00877E98"/>
    <w:rsid w:val="008831B1"/>
    <w:rsid w:val="00885479"/>
    <w:rsid w:val="008854E2"/>
    <w:rsid w:val="00885649"/>
    <w:rsid w:val="00886561"/>
    <w:rsid w:val="008879DE"/>
    <w:rsid w:val="00890312"/>
    <w:rsid w:val="00893A76"/>
    <w:rsid w:val="008949D0"/>
    <w:rsid w:val="008A0F20"/>
    <w:rsid w:val="008A46DF"/>
    <w:rsid w:val="008A6712"/>
    <w:rsid w:val="008B19FF"/>
    <w:rsid w:val="008B1A64"/>
    <w:rsid w:val="008B1DB6"/>
    <w:rsid w:val="008B2752"/>
    <w:rsid w:val="008B2D3E"/>
    <w:rsid w:val="008B4C65"/>
    <w:rsid w:val="008B689A"/>
    <w:rsid w:val="008B7C35"/>
    <w:rsid w:val="008C0234"/>
    <w:rsid w:val="008C097F"/>
    <w:rsid w:val="008C20D6"/>
    <w:rsid w:val="008C4D60"/>
    <w:rsid w:val="008C4E77"/>
    <w:rsid w:val="008C65F7"/>
    <w:rsid w:val="008C6D8A"/>
    <w:rsid w:val="008C76CC"/>
    <w:rsid w:val="008D0815"/>
    <w:rsid w:val="008D2774"/>
    <w:rsid w:val="008D280A"/>
    <w:rsid w:val="008D3AFF"/>
    <w:rsid w:val="008D3DC6"/>
    <w:rsid w:val="008D4459"/>
    <w:rsid w:val="008E2F24"/>
    <w:rsid w:val="008E6098"/>
    <w:rsid w:val="008E7B73"/>
    <w:rsid w:val="008F08C1"/>
    <w:rsid w:val="008F5F56"/>
    <w:rsid w:val="009027A3"/>
    <w:rsid w:val="00903EF4"/>
    <w:rsid w:val="009050BE"/>
    <w:rsid w:val="00905CA8"/>
    <w:rsid w:val="00905D76"/>
    <w:rsid w:val="00906046"/>
    <w:rsid w:val="009067AB"/>
    <w:rsid w:val="00910950"/>
    <w:rsid w:val="009135D8"/>
    <w:rsid w:val="00913A0B"/>
    <w:rsid w:val="00913B81"/>
    <w:rsid w:val="00915CD1"/>
    <w:rsid w:val="00916380"/>
    <w:rsid w:val="00917203"/>
    <w:rsid w:val="00917241"/>
    <w:rsid w:val="009172F9"/>
    <w:rsid w:val="009204F0"/>
    <w:rsid w:val="0092151B"/>
    <w:rsid w:val="00921A0C"/>
    <w:rsid w:val="00921F29"/>
    <w:rsid w:val="00921FB2"/>
    <w:rsid w:val="009226DA"/>
    <w:rsid w:val="00922725"/>
    <w:rsid w:val="00923BC2"/>
    <w:rsid w:val="00923EAF"/>
    <w:rsid w:val="00925056"/>
    <w:rsid w:val="00925AEC"/>
    <w:rsid w:val="00926E06"/>
    <w:rsid w:val="00933A18"/>
    <w:rsid w:val="00934E10"/>
    <w:rsid w:val="00935B6D"/>
    <w:rsid w:val="009363AA"/>
    <w:rsid w:val="00936A4F"/>
    <w:rsid w:val="00936F45"/>
    <w:rsid w:val="0093764E"/>
    <w:rsid w:val="009379A4"/>
    <w:rsid w:val="00940166"/>
    <w:rsid w:val="009406DB"/>
    <w:rsid w:val="0094200E"/>
    <w:rsid w:val="00942F52"/>
    <w:rsid w:val="00943F44"/>
    <w:rsid w:val="00944A49"/>
    <w:rsid w:val="00945C19"/>
    <w:rsid w:val="00946742"/>
    <w:rsid w:val="009474FB"/>
    <w:rsid w:val="00947C83"/>
    <w:rsid w:val="00950B4F"/>
    <w:rsid w:val="00950C36"/>
    <w:rsid w:val="009511E0"/>
    <w:rsid w:val="00953169"/>
    <w:rsid w:val="009531E4"/>
    <w:rsid w:val="00953EE5"/>
    <w:rsid w:val="009549CA"/>
    <w:rsid w:val="0095678B"/>
    <w:rsid w:val="00957056"/>
    <w:rsid w:val="00957CF9"/>
    <w:rsid w:val="0096061B"/>
    <w:rsid w:val="00962559"/>
    <w:rsid w:val="00964DA6"/>
    <w:rsid w:val="00965B62"/>
    <w:rsid w:val="00966B0D"/>
    <w:rsid w:val="00967C1E"/>
    <w:rsid w:val="0097067B"/>
    <w:rsid w:val="00971CA7"/>
    <w:rsid w:val="00971D02"/>
    <w:rsid w:val="00972BD7"/>
    <w:rsid w:val="00973983"/>
    <w:rsid w:val="009746BA"/>
    <w:rsid w:val="00974B68"/>
    <w:rsid w:val="009752E1"/>
    <w:rsid w:val="00975F5E"/>
    <w:rsid w:val="0097670F"/>
    <w:rsid w:val="00977914"/>
    <w:rsid w:val="00977FF2"/>
    <w:rsid w:val="00981FA6"/>
    <w:rsid w:val="00987247"/>
    <w:rsid w:val="00987420"/>
    <w:rsid w:val="00991809"/>
    <w:rsid w:val="0099208A"/>
    <w:rsid w:val="00993469"/>
    <w:rsid w:val="0099466A"/>
    <w:rsid w:val="00995202"/>
    <w:rsid w:val="00995E6F"/>
    <w:rsid w:val="009964F4"/>
    <w:rsid w:val="00996B4B"/>
    <w:rsid w:val="009A2B4B"/>
    <w:rsid w:val="009A3117"/>
    <w:rsid w:val="009A3601"/>
    <w:rsid w:val="009A419B"/>
    <w:rsid w:val="009A53E0"/>
    <w:rsid w:val="009A5E9D"/>
    <w:rsid w:val="009A6B8C"/>
    <w:rsid w:val="009A780A"/>
    <w:rsid w:val="009B0910"/>
    <w:rsid w:val="009B4994"/>
    <w:rsid w:val="009B78D6"/>
    <w:rsid w:val="009C1180"/>
    <w:rsid w:val="009C11C4"/>
    <w:rsid w:val="009C1501"/>
    <w:rsid w:val="009C173F"/>
    <w:rsid w:val="009C1C72"/>
    <w:rsid w:val="009C1FF7"/>
    <w:rsid w:val="009C25B1"/>
    <w:rsid w:val="009C3F70"/>
    <w:rsid w:val="009C612B"/>
    <w:rsid w:val="009C7953"/>
    <w:rsid w:val="009D11F1"/>
    <w:rsid w:val="009E40FE"/>
    <w:rsid w:val="009E50B7"/>
    <w:rsid w:val="009F0035"/>
    <w:rsid w:val="009F0089"/>
    <w:rsid w:val="009F0171"/>
    <w:rsid w:val="009F095E"/>
    <w:rsid w:val="009F495E"/>
    <w:rsid w:val="009F5362"/>
    <w:rsid w:val="009F5967"/>
    <w:rsid w:val="009F64C2"/>
    <w:rsid w:val="009F762E"/>
    <w:rsid w:val="00A02DD4"/>
    <w:rsid w:val="00A05178"/>
    <w:rsid w:val="00A066FA"/>
    <w:rsid w:val="00A07101"/>
    <w:rsid w:val="00A07AB5"/>
    <w:rsid w:val="00A10795"/>
    <w:rsid w:val="00A10A19"/>
    <w:rsid w:val="00A12BD6"/>
    <w:rsid w:val="00A15D4D"/>
    <w:rsid w:val="00A2068A"/>
    <w:rsid w:val="00A22237"/>
    <w:rsid w:val="00A227D3"/>
    <w:rsid w:val="00A24077"/>
    <w:rsid w:val="00A26393"/>
    <w:rsid w:val="00A2691F"/>
    <w:rsid w:val="00A3114D"/>
    <w:rsid w:val="00A313CD"/>
    <w:rsid w:val="00A31ECD"/>
    <w:rsid w:val="00A320A6"/>
    <w:rsid w:val="00A326FC"/>
    <w:rsid w:val="00A33A31"/>
    <w:rsid w:val="00A33CFB"/>
    <w:rsid w:val="00A345F3"/>
    <w:rsid w:val="00A379E9"/>
    <w:rsid w:val="00A40AAE"/>
    <w:rsid w:val="00A41A28"/>
    <w:rsid w:val="00A41CA6"/>
    <w:rsid w:val="00A457A4"/>
    <w:rsid w:val="00A46BDC"/>
    <w:rsid w:val="00A47336"/>
    <w:rsid w:val="00A4746C"/>
    <w:rsid w:val="00A479B5"/>
    <w:rsid w:val="00A47ED8"/>
    <w:rsid w:val="00A50808"/>
    <w:rsid w:val="00A5395E"/>
    <w:rsid w:val="00A54875"/>
    <w:rsid w:val="00A55657"/>
    <w:rsid w:val="00A562ED"/>
    <w:rsid w:val="00A5647B"/>
    <w:rsid w:val="00A56A24"/>
    <w:rsid w:val="00A5743C"/>
    <w:rsid w:val="00A57FC9"/>
    <w:rsid w:val="00A631A2"/>
    <w:rsid w:val="00A66D1E"/>
    <w:rsid w:val="00A707A0"/>
    <w:rsid w:val="00A72AC4"/>
    <w:rsid w:val="00A72F92"/>
    <w:rsid w:val="00A73D18"/>
    <w:rsid w:val="00A758D8"/>
    <w:rsid w:val="00A77BA3"/>
    <w:rsid w:val="00A80FEE"/>
    <w:rsid w:val="00A810A9"/>
    <w:rsid w:val="00A81A3C"/>
    <w:rsid w:val="00A83F5E"/>
    <w:rsid w:val="00A84D44"/>
    <w:rsid w:val="00A85BB3"/>
    <w:rsid w:val="00A87CA6"/>
    <w:rsid w:val="00A90500"/>
    <w:rsid w:val="00A90F60"/>
    <w:rsid w:val="00A91859"/>
    <w:rsid w:val="00A91B60"/>
    <w:rsid w:val="00A93426"/>
    <w:rsid w:val="00A9658C"/>
    <w:rsid w:val="00A96C3E"/>
    <w:rsid w:val="00A96F35"/>
    <w:rsid w:val="00AA391C"/>
    <w:rsid w:val="00AA485B"/>
    <w:rsid w:val="00AA4A3B"/>
    <w:rsid w:val="00AA57A7"/>
    <w:rsid w:val="00AA6C2B"/>
    <w:rsid w:val="00AB1BC3"/>
    <w:rsid w:val="00AB1D68"/>
    <w:rsid w:val="00AB4DB7"/>
    <w:rsid w:val="00AB5ED4"/>
    <w:rsid w:val="00AB6B70"/>
    <w:rsid w:val="00AC009F"/>
    <w:rsid w:val="00AC3FD4"/>
    <w:rsid w:val="00AC4687"/>
    <w:rsid w:val="00AC5BDB"/>
    <w:rsid w:val="00AC61A3"/>
    <w:rsid w:val="00AC61D1"/>
    <w:rsid w:val="00AC7220"/>
    <w:rsid w:val="00AD0CC6"/>
    <w:rsid w:val="00AD27C5"/>
    <w:rsid w:val="00AD2EA9"/>
    <w:rsid w:val="00AD3B6B"/>
    <w:rsid w:val="00AD3CB7"/>
    <w:rsid w:val="00AD7BFF"/>
    <w:rsid w:val="00AE1DFD"/>
    <w:rsid w:val="00AE4CC4"/>
    <w:rsid w:val="00AE53ED"/>
    <w:rsid w:val="00AE5720"/>
    <w:rsid w:val="00AE6AE1"/>
    <w:rsid w:val="00AE7D27"/>
    <w:rsid w:val="00AF0FC7"/>
    <w:rsid w:val="00AF2AAE"/>
    <w:rsid w:val="00AF4C3F"/>
    <w:rsid w:val="00AF6C1F"/>
    <w:rsid w:val="00B01194"/>
    <w:rsid w:val="00B05606"/>
    <w:rsid w:val="00B0564B"/>
    <w:rsid w:val="00B07D1E"/>
    <w:rsid w:val="00B121F5"/>
    <w:rsid w:val="00B14E82"/>
    <w:rsid w:val="00B15C40"/>
    <w:rsid w:val="00B21991"/>
    <w:rsid w:val="00B221D5"/>
    <w:rsid w:val="00B2316B"/>
    <w:rsid w:val="00B245EA"/>
    <w:rsid w:val="00B24EF8"/>
    <w:rsid w:val="00B25FDB"/>
    <w:rsid w:val="00B26DBE"/>
    <w:rsid w:val="00B26EC8"/>
    <w:rsid w:val="00B3136B"/>
    <w:rsid w:val="00B31A68"/>
    <w:rsid w:val="00B31E68"/>
    <w:rsid w:val="00B32425"/>
    <w:rsid w:val="00B3468D"/>
    <w:rsid w:val="00B37B98"/>
    <w:rsid w:val="00B40541"/>
    <w:rsid w:val="00B40A9B"/>
    <w:rsid w:val="00B40B61"/>
    <w:rsid w:val="00B40B9B"/>
    <w:rsid w:val="00B4288C"/>
    <w:rsid w:val="00B44A06"/>
    <w:rsid w:val="00B53045"/>
    <w:rsid w:val="00B56C1E"/>
    <w:rsid w:val="00B619F8"/>
    <w:rsid w:val="00B62C0B"/>
    <w:rsid w:val="00B67E86"/>
    <w:rsid w:val="00B71FC0"/>
    <w:rsid w:val="00B75849"/>
    <w:rsid w:val="00B75C0F"/>
    <w:rsid w:val="00B77998"/>
    <w:rsid w:val="00B817A3"/>
    <w:rsid w:val="00B81922"/>
    <w:rsid w:val="00B81FD8"/>
    <w:rsid w:val="00B851B5"/>
    <w:rsid w:val="00B85889"/>
    <w:rsid w:val="00B85FF7"/>
    <w:rsid w:val="00B87DF2"/>
    <w:rsid w:val="00B90121"/>
    <w:rsid w:val="00B944F2"/>
    <w:rsid w:val="00BA0511"/>
    <w:rsid w:val="00BA288E"/>
    <w:rsid w:val="00BA3018"/>
    <w:rsid w:val="00BA3089"/>
    <w:rsid w:val="00BA384F"/>
    <w:rsid w:val="00BA516D"/>
    <w:rsid w:val="00BA74F3"/>
    <w:rsid w:val="00BB11EE"/>
    <w:rsid w:val="00BC0033"/>
    <w:rsid w:val="00BC0652"/>
    <w:rsid w:val="00BC46D6"/>
    <w:rsid w:val="00BC4842"/>
    <w:rsid w:val="00BC4D03"/>
    <w:rsid w:val="00BC57C2"/>
    <w:rsid w:val="00BD0FB9"/>
    <w:rsid w:val="00BD34BA"/>
    <w:rsid w:val="00BD4DC5"/>
    <w:rsid w:val="00BE050F"/>
    <w:rsid w:val="00BE1EEE"/>
    <w:rsid w:val="00BE33C3"/>
    <w:rsid w:val="00BE3518"/>
    <w:rsid w:val="00BE3A36"/>
    <w:rsid w:val="00BE52FC"/>
    <w:rsid w:val="00BE6D06"/>
    <w:rsid w:val="00BE78B4"/>
    <w:rsid w:val="00BE7EBD"/>
    <w:rsid w:val="00BF183C"/>
    <w:rsid w:val="00BF2727"/>
    <w:rsid w:val="00BF2D3F"/>
    <w:rsid w:val="00BF2E18"/>
    <w:rsid w:val="00BF342E"/>
    <w:rsid w:val="00BF3D8A"/>
    <w:rsid w:val="00BF54F6"/>
    <w:rsid w:val="00BF6DDF"/>
    <w:rsid w:val="00BF71E2"/>
    <w:rsid w:val="00BF7BE3"/>
    <w:rsid w:val="00C034EB"/>
    <w:rsid w:val="00C04A0B"/>
    <w:rsid w:val="00C04A56"/>
    <w:rsid w:val="00C052A0"/>
    <w:rsid w:val="00C1012D"/>
    <w:rsid w:val="00C1090E"/>
    <w:rsid w:val="00C15866"/>
    <w:rsid w:val="00C15B58"/>
    <w:rsid w:val="00C16A8B"/>
    <w:rsid w:val="00C22228"/>
    <w:rsid w:val="00C2262A"/>
    <w:rsid w:val="00C23D4F"/>
    <w:rsid w:val="00C26BE2"/>
    <w:rsid w:val="00C2700F"/>
    <w:rsid w:val="00C31C59"/>
    <w:rsid w:val="00C35616"/>
    <w:rsid w:val="00C35C2F"/>
    <w:rsid w:val="00C41A99"/>
    <w:rsid w:val="00C4296B"/>
    <w:rsid w:val="00C43FF0"/>
    <w:rsid w:val="00C449CB"/>
    <w:rsid w:val="00C44F2C"/>
    <w:rsid w:val="00C45EAC"/>
    <w:rsid w:val="00C46763"/>
    <w:rsid w:val="00C46979"/>
    <w:rsid w:val="00C46981"/>
    <w:rsid w:val="00C47198"/>
    <w:rsid w:val="00C47580"/>
    <w:rsid w:val="00C50721"/>
    <w:rsid w:val="00C50ED7"/>
    <w:rsid w:val="00C51CE0"/>
    <w:rsid w:val="00C55073"/>
    <w:rsid w:val="00C55BA5"/>
    <w:rsid w:val="00C57463"/>
    <w:rsid w:val="00C62D08"/>
    <w:rsid w:val="00C62F8A"/>
    <w:rsid w:val="00C65601"/>
    <w:rsid w:val="00C67ABD"/>
    <w:rsid w:val="00C70400"/>
    <w:rsid w:val="00C73095"/>
    <w:rsid w:val="00C7313C"/>
    <w:rsid w:val="00C733B5"/>
    <w:rsid w:val="00C73660"/>
    <w:rsid w:val="00C73ED5"/>
    <w:rsid w:val="00C7486D"/>
    <w:rsid w:val="00C81900"/>
    <w:rsid w:val="00C828A5"/>
    <w:rsid w:val="00C84F80"/>
    <w:rsid w:val="00C91B1A"/>
    <w:rsid w:val="00C92F73"/>
    <w:rsid w:val="00C9353E"/>
    <w:rsid w:val="00C955FA"/>
    <w:rsid w:val="00C9644C"/>
    <w:rsid w:val="00C96E25"/>
    <w:rsid w:val="00C96F5C"/>
    <w:rsid w:val="00CA0EDD"/>
    <w:rsid w:val="00CA2B82"/>
    <w:rsid w:val="00CA43A8"/>
    <w:rsid w:val="00CA527D"/>
    <w:rsid w:val="00CA6B3C"/>
    <w:rsid w:val="00CB0985"/>
    <w:rsid w:val="00CB0A4B"/>
    <w:rsid w:val="00CB1267"/>
    <w:rsid w:val="00CB12EE"/>
    <w:rsid w:val="00CB1FDA"/>
    <w:rsid w:val="00CB4160"/>
    <w:rsid w:val="00CB42F9"/>
    <w:rsid w:val="00CB4721"/>
    <w:rsid w:val="00CB6243"/>
    <w:rsid w:val="00CB69C6"/>
    <w:rsid w:val="00CB6ED4"/>
    <w:rsid w:val="00CC0FEC"/>
    <w:rsid w:val="00CC28D3"/>
    <w:rsid w:val="00CC337A"/>
    <w:rsid w:val="00CC4AD6"/>
    <w:rsid w:val="00CC6799"/>
    <w:rsid w:val="00CC73B7"/>
    <w:rsid w:val="00CC74E8"/>
    <w:rsid w:val="00CC76D6"/>
    <w:rsid w:val="00CD023E"/>
    <w:rsid w:val="00CD04B9"/>
    <w:rsid w:val="00CD1955"/>
    <w:rsid w:val="00CD1FC3"/>
    <w:rsid w:val="00CD2BD5"/>
    <w:rsid w:val="00CD4722"/>
    <w:rsid w:val="00CD47B0"/>
    <w:rsid w:val="00CD6B53"/>
    <w:rsid w:val="00CD7479"/>
    <w:rsid w:val="00CD7800"/>
    <w:rsid w:val="00CE37A1"/>
    <w:rsid w:val="00CF0A6F"/>
    <w:rsid w:val="00CF1244"/>
    <w:rsid w:val="00CF1301"/>
    <w:rsid w:val="00CF1943"/>
    <w:rsid w:val="00CF19BF"/>
    <w:rsid w:val="00CF1EE6"/>
    <w:rsid w:val="00CF5BA2"/>
    <w:rsid w:val="00D056DF"/>
    <w:rsid w:val="00D06117"/>
    <w:rsid w:val="00D06E4B"/>
    <w:rsid w:val="00D14287"/>
    <w:rsid w:val="00D17279"/>
    <w:rsid w:val="00D25325"/>
    <w:rsid w:val="00D262F9"/>
    <w:rsid w:val="00D341D2"/>
    <w:rsid w:val="00D35985"/>
    <w:rsid w:val="00D407A1"/>
    <w:rsid w:val="00D412EB"/>
    <w:rsid w:val="00D41D6E"/>
    <w:rsid w:val="00D4281F"/>
    <w:rsid w:val="00D43F2C"/>
    <w:rsid w:val="00D43F53"/>
    <w:rsid w:val="00D4463F"/>
    <w:rsid w:val="00D47642"/>
    <w:rsid w:val="00D50B9B"/>
    <w:rsid w:val="00D52031"/>
    <w:rsid w:val="00D5231E"/>
    <w:rsid w:val="00D549A7"/>
    <w:rsid w:val="00D555BD"/>
    <w:rsid w:val="00D56EA4"/>
    <w:rsid w:val="00D619AF"/>
    <w:rsid w:val="00D62AC9"/>
    <w:rsid w:val="00D65072"/>
    <w:rsid w:val="00D666FE"/>
    <w:rsid w:val="00D66846"/>
    <w:rsid w:val="00D67272"/>
    <w:rsid w:val="00D70517"/>
    <w:rsid w:val="00D7107C"/>
    <w:rsid w:val="00D72018"/>
    <w:rsid w:val="00D7280C"/>
    <w:rsid w:val="00D7363B"/>
    <w:rsid w:val="00D8052C"/>
    <w:rsid w:val="00D81EC2"/>
    <w:rsid w:val="00D831B6"/>
    <w:rsid w:val="00D849E3"/>
    <w:rsid w:val="00D85AB2"/>
    <w:rsid w:val="00D86D60"/>
    <w:rsid w:val="00D91D27"/>
    <w:rsid w:val="00D92031"/>
    <w:rsid w:val="00D9235A"/>
    <w:rsid w:val="00D923F9"/>
    <w:rsid w:val="00D92586"/>
    <w:rsid w:val="00D92FDC"/>
    <w:rsid w:val="00D94451"/>
    <w:rsid w:val="00D95756"/>
    <w:rsid w:val="00D95A29"/>
    <w:rsid w:val="00D95D11"/>
    <w:rsid w:val="00DA0927"/>
    <w:rsid w:val="00DA29DB"/>
    <w:rsid w:val="00DA2C1B"/>
    <w:rsid w:val="00DA4314"/>
    <w:rsid w:val="00DA525C"/>
    <w:rsid w:val="00DA794D"/>
    <w:rsid w:val="00DB0208"/>
    <w:rsid w:val="00DB0E85"/>
    <w:rsid w:val="00DB250C"/>
    <w:rsid w:val="00DB33B6"/>
    <w:rsid w:val="00DB35C7"/>
    <w:rsid w:val="00DB487B"/>
    <w:rsid w:val="00DB5C19"/>
    <w:rsid w:val="00DB6A0D"/>
    <w:rsid w:val="00DB7C14"/>
    <w:rsid w:val="00DC02F4"/>
    <w:rsid w:val="00DC1B7B"/>
    <w:rsid w:val="00DC27A5"/>
    <w:rsid w:val="00DC2F5A"/>
    <w:rsid w:val="00DC3489"/>
    <w:rsid w:val="00DC6FFF"/>
    <w:rsid w:val="00DD134E"/>
    <w:rsid w:val="00DD3B14"/>
    <w:rsid w:val="00DD5F5D"/>
    <w:rsid w:val="00DE0E44"/>
    <w:rsid w:val="00DE1AB3"/>
    <w:rsid w:val="00DE297F"/>
    <w:rsid w:val="00DE3039"/>
    <w:rsid w:val="00DE3771"/>
    <w:rsid w:val="00DE53EA"/>
    <w:rsid w:val="00DE5A87"/>
    <w:rsid w:val="00DE5D7D"/>
    <w:rsid w:val="00DF4539"/>
    <w:rsid w:val="00DF468C"/>
    <w:rsid w:val="00DF601A"/>
    <w:rsid w:val="00DF7D92"/>
    <w:rsid w:val="00E02315"/>
    <w:rsid w:val="00E02F28"/>
    <w:rsid w:val="00E04030"/>
    <w:rsid w:val="00E04F45"/>
    <w:rsid w:val="00E077D3"/>
    <w:rsid w:val="00E078D0"/>
    <w:rsid w:val="00E11785"/>
    <w:rsid w:val="00E12E90"/>
    <w:rsid w:val="00E144D0"/>
    <w:rsid w:val="00E150BE"/>
    <w:rsid w:val="00E16B30"/>
    <w:rsid w:val="00E17F7A"/>
    <w:rsid w:val="00E20BB7"/>
    <w:rsid w:val="00E23B3D"/>
    <w:rsid w:val="00E258EF"/>
    <w:rsid w:val="00E30DDF"/>
    <w:rsid w:val="00E3114A"/>
    <w:rsid w:val="00E33917"/>
    <w:rsid w:val="00E45005"/>
    <w:rsid w:val="00E4719B"/>
    <w:rsid w:val="00E47DEC"/>
    <w:rsid w:val="00E510B8"/>
    <w:rsid w:val="00E52E24"/>
    <w:rsid w:val="00E530F5"/>
    <w:rsid w:val="00E535DB"/>
    <w:rsid w:val="00E54464"/>
    <w:rsid w:val="00E546FB"/>
    <w:rsid w:val="00E54C56"/>
    <w:rsid w:val="00E55596"/>
    <w:rsid w:val="00E57478"/>
    <w:rsid w:val="00E57CAC"/>
    <w:rsid w:val="00E57F81"/>
    <w:rsid w:val="00E622C2"/>
    <w:rsid w:val="00E62A1E"/>
    <w:rsid w:val="00E63BF2"/>
    <w:rsid w:val="00E63CA1"/>
    <w:rsid w:val="00E64C54"/>
    <w:rsid w:val="00E66B66"/>
    <w:rsid w:val="00E74BFD"/>
    <w:rsid w:val="00E75116"/>
    <w:rsid w:val="00E75D24"/>
    <w:rsid w:val="00E7614A"/>
    <w:rsid w:val="00E7716A"/>
    <w:rsid w:val="00E77A48"/>
    <w:rsid w:val="00E77C3F"/>
    <w:rsid w:val="00E82BE0"/>
    <w:rsid w:val="00E8340D"/>
    <w:rsid w:val="00E851BC"/>
    <w:rsid w:val="00E91CCE"/>
    <w:rsid w:val="00E91D91"/>
    <w:rsid w:val="00E9253F"/>
    <w:rsid w:val="00E93256"/>
    <w:rsid w:val="00E94840"/>
    <w:rsid w:val="00E95B00"/>
    <w:rsid w:val="00E96E49"/>
    <w:rsid w:val="00EA035D"/>
    <w:rsid w:val="00EA2B5B"/>
    <w:rsid w:val="00EA389A"/>
    <w:rsid w:val="00EA405C"/>
    <w:rsid w:val="00EA5B3E"/>
    <w:rsid w:val="00EB1093"/>
    <w:rsid w:val="00EB37E0"/>
    <w:rsid w:val="00EB4D21"/>
    <w:rsid w:val="00EB5EA5"/>
    <w:rsid w:val="00EC14D3"/>
    <w:rsid w:val="00EC335C"/>
    <w:rsid w:val="00EC556F"/>
    <w:rsid w:val="00ED05D8"/>
    <w:rsid w:val="00ED215C"/>
    <w:rsid w:val="00ED71C4"/>
    <w:rsid w:val="00ED7521"/>
    <w:rsid w:val="00EE4850"/>
    <w:rsid w:val="00EE6E43"/>
    <w:rsid w:val="00EE72F5"/>
    <w:rsid w:val="00EF27EC"/>
    <w:rsid w:val="00EF2B9C"/>
    <w:rsid w:val="00EF2E3A"/>
    <w:rsid w:val="00EF4139"/>
    <w:rsid w:val="00EF5E0D"/>
    <w:rsid w:val="00EF653F"/>
    <w:rsid w:val="00F01A7A"/>
    <w:rsid w:val="00F026FB"/>
    <w:rsid w:val="00F026FF"/>
    <w:rsid w:val="00F0273A"/>
    <w:rsid w:val="00F03447"/>
    <w:rsid w:val="00F03D10"/>
    <w:rsid w:val="00F05732"/>
    <w:rsid w:val="00F07D12"/>
    <w:rsid w:val="00F174B0"/>
    <w:rsid w:val="00F17D08"/>
    <w:rsid w:val="00F21D77"/>
    <w:rsid w:val="00F21FFC"/>
    <w:rsid w:val="00F222FA"/>
    <w:rsid w:val="00F237EF"/>
    <w:rsid w:val="00F2547A"/>
    <w:rsid w:val="00F26C4A"/>
    <w:rsid w:val="00F27CF1"/>
    <w:rsid w:val="00F3051F"/>
    <w:rsid w:val="00F30B78"/>
    <w:rsid w:val="00F31012"/>
    <w:rsid w:val="00F320C3"/>
    <w:rsid w:val="00F3343E"/>
    <w:rsid w:val="00F35C98"/>
    <w:rsid w:val="00F365AC"/>
    <w:rsid w:val="00F371B9"/>
    <w:rsid w:val="00F377EF"/>
    <w:rsid w:val="00F408B1"/>
    <w:rsid w:val="00F41D12"/>
    <w:rsid w:val="00F425AE"/>
    <w:rsid w:val="00F449D2"/>
    <w:rsid w:val="00F44CAE"/>
    <w:rsid w:val="00F47023"/>
    <w:rsid w:val="00F477E7"/>
    <w:rsid w:val="00F511B0"/>
    <w:rsid w:val="00F53596"/>
    <w:rsid w:val="00F54BBD"/>
    <w:rsid w:val="00F57B2A"/>
    <w:rsid w:val="00F607A0"/>
    <w:rsid w:val="00F6624C"/>
    <w:rsid w:val="00F67916"/>
    <w:rsid w:val="00F67EB1"/>
    <w:rsid w:val="00F720D9"/>
    <w:rsid w:val="00F7260F"/>
    <w:rsid w:val="00F732BC"/>
    <w:rsid w:val="00F74F10"/>
    <w:rsid w:val="00F760A2"/>
    <w:rsid w:val="00F80078"/>
    <w:rsid w:val="00F80723"/>
    <w:rsid w:val="00F8107A"/>
    <w:rsid w:val="00F81795"/>
    <w:rsid w:val="00F81888"/>
    <w:rsid w:val="00F81E5B"/>
    <w:rsid w:val="00F834D3"/>
    <w:rsid w:val="00F853FC"/>
    <w:rsid w:val="00F92839"/>
    <w:rsid w:val="00F92A46"/>
    <w:rsid w:val="00F94A31"/>
    <w:rsid w:val="00F95DF6"/>
    <w:rsid w:val="00F95FE8"/>
    <w:rsid w:val="00F96E62"/>
    <w:rsid w:val="00F9717F"/>
    <w:rsid w:val="00FA2B9A"/>
    <w:rsid w:val="00FA2E51"/>
    <w:rsid w:val="00FA42D7"/>
    <w:rsid w:val="00FA49F2"/>
    <w:rsid w:val="00FA4CCF"/>
    <w:rsid w:val="00FA4FCC"/>
    <w:rsid w:val="00FA5EAC"/>
    <w:rsid w:val="00FB283D"/>
    <w:rsid w:val="00FB2E59"/>
    <w:rsid w:val="00FB3CA9"/>
    <w:rsid w:val="00FB51E1"/>
    <w:rsid w:val="00FB59F7"/>
    <w:rsid w:val="00FB5B0A"/>
    <w:rsid w:val="00FC29AE"/>
    <w:rsid w:val="00FC4347"/>
    <w:rsid w:val="00FC594A"/>
    <w:rsid w:val="00FC72C9"/>
    <w:rsid w:val="00FC7544"/>
    <w:rsid w:val="00FC76EC"/>
    <w:rsid w:val="00FD4671"/>
    <w:rsid w:val="00FD46F2"/>
    <w:rsid w:val="00FD5788"/>
    <w:rsid w:val="00FD6976"/>
    <w:rsid w:val="00FE1372"/>
    <w:rsid w:val="00FE1DAC"/>
    <w:rsid w:val="00FE222E"/>
    <w:rsid w:val="00FE2FA2"/>
    <w:rsid w:val="00FE36D1"/>
    <w:rsid w:val="00FE465D"/>
    <w:rsid w:val="00FE4ADC"/>
    <w:rsid w:val="00FE73DB"/>
    <w:rsid w:val="00FF0502"/>
    <w:rsid w:val="00FF0EB6"/>
    <w:rsid w:val="00FF1134"/>
    <w:rsid w:val="00FF1D6A"/>
    <w:rsid w:val="00FF6BB0"/>
    <w:rsid w:val="00FF6F97"/>
    <w:rsid w:val="00FF772E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ecimalSymbol w:val="."/>
  <w:listSeparator w:val=","/>
  <w14:docId w14:val="59BCA54F"/>
  <w15:chartTrackingRefBased/>
  <w15:docId w15:val="{939F051E-926F-4783-A2C6-B9867EA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57"/>
  </w:style>
  <w:style w:type="paragraph" w:styleId="Footer">
    <w:name w:val="footer"/>
    <w:basedOn w:val="Normal"/>
    <w:link w:val="FooterChar"/>
    <w:uiPriority w:val="99"/>
    <w:unhideWhenUsed/>
    <w:rsid w:val="002E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57"/>
  </w:style>
  <w:style w:type="table" w:styleId="TableGrid">
    <w:name w:val="Table Grid"/>
    <w:basedOn w:val="TableNormal"/>
    <w:uiPriority w:val="59"/>
    <w:rsid w:val="00F0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78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2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7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CENTRAL1\Shared\PLN\CAMP\AB%20617\Weekly%20Reports\2%20Shafter\Shafter%20Template%20V6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ENTRAL1\Shared\PLN\CAMP\AB%20617\Weekly%20Reports\2%20Shafter\Shafter%20Template%20V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741040434461827E-2"/>
          <c:y val="0.14675867837724801"/>
          <c:w val="0.90304080842353718"/>
          <c:h val="0.6828280085678945"/>
        </c:manualLayout>
      </c:layout>
      <c:lineChart>
        <c:grouping val="standard"/>
        <c:varyColors val="0"/>
        <c:ser>
          <c:idx val="0"/>
          <c:order val="0"/>
          <c:tx>
            <c:strRef>
              <c:f>'Weekly Chart'!$C$2</c:f>
              <c:strCache>
                <c:ptCount val="1"/>
                <c:pt idx="0">
                  <c:v>S.F.L.C.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45207</c:v>
                </c:pt>
                <c:pt idx="1">
                  <c:v>45208</c:v>
                </c:pt>
                <c:pt idx="2">
                  <c:v>45209</c:v>
                </c:pt>
                <c:pt idx="3">
                  <c:v>45210</c:v>
                </c:pt>
                <c:pt idx="4">
                  <c:v>45211</c:v>
                </c:pt>
                <c:pt idx="5">
                  <c:v>45212</c:v>
                </c:pt>
                <c:pt idx="6">
                  <c:v>45213</c:v>
                </c:pt>
              </c:numCache>
            </c:numRef>
          </c:cat>
          <c:val>
            <c:numRef>
              <c:f>'Weekly Chart'!$C$3:$C$9</c:f>
              <c:numCache>
                <c:formatCode>0.0</c:formatCode>
                <c:ptCount val="7"/>
                <c:pt idx="0">
                  <c:v>6.708333333333333</c:v>
                </c:pt>
                <c:pt idx="1">
                  <c:v>7.958333333333333</c:v>
                </c:pt>
                <c:pt idx="2">
                  <c:v>6.833333333333333</c:v>
                </c:pt>
                <c:pt idx="3">
                  <c:v>6.75</c:v>
                </c:pt>
                <c:pt idx="4">
                  <c:v>7.958333333333333</c:v>
                </c:pt>
                <c:pt idx="5">
                  <c:v>9.125</c:v>
                </c:pt>
                <c:pt idx="6">
                  <c:v>7.166666666666667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A3-49E0-8A3D-39A73D9FDB06}"/>
            </c:ext>
          </c:extLst>
        </c:ser>
        <c:ser>
          <c:idx val="1"/>
          <c:order val="1"/>
          <c:tx>
            <c:strRef>
              <c:f>'Weekly Chart'!$D$2</c:f>
              <c:strCache>
                <c:ptCount val="1"/>
                <c:pt idx="0">
                  <c:v>DMV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45207</c:v>
                </c:pt>
                <c:pt idx="1">
                  <c:v>45208</c:v>
                </c:pt>
                <c:pt idx="2">
                  <c:v>45209</c:v>
                </c:pt>
                <c:pt idx="3">
                  <c:v>45210</c:v>
                </c:pt>
                <c:pt idx="4">
                  <c:v>45211</c:v>
                </c:pt>
                <c:pt idx="5">
                  <c:v>45212</c:v>
                </c:pt>
                <c:pt idx="6">
                  <c:v>45213</c:v>
                </c:pt>
              </c:numCache>
            </c:numRef>
          </c:cat>
          <c:val>
            <c:numRef>
              <c:f>'Weekly Chart'!$D$3:$D$9</c:f>
              <c:numCache>
                <c:formatCode>0.0</c:formatCode>
                <c:ptCount val="7"/>
                <c:pt idx="0">
                  <c:v>7.458333333333333</c:v>
                </c:pt>
                <c:pt idx="1">
                  <c:v>8.5</c:v>
                </c:pt>
                <c:pt idx="2">
                  <c:v>7.583333333333333</c:v>
                </c:pt>
                <c:pt idx="3">
                  <c:v>7.625</c:v>
                </c:pt>
                <c:pt idx="4">
                  <c:v>6.375</c:v>
                </c:pt>
                <c:pt idx="5">
                  <c:v>8.5</c:v>
                </c:pt>
                <c:pt idx="6">
                  <c:v>12.5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A3-49E0-8A3D-39A73D9FDB06}"/>
            </c:ext>
          </c:extLst>
        </c:ser>
        <c:ser>
          <c:idx val="2"/>
          <c:order val="2"/>
          <c:tx>
            <c:strRef>
              <c:f>'Weekly Chart'!$F$2</c:f>
              <c:strCache>
                <c:ptCount val="1"/>
                <c:pt idx="0">
                  <c:v>Grimmway</c:v>
                </c:pt>
              </c:strCache>
            </c:strRef>
          </c:tx>
          <c:spPr>
            <a:ln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45207</c:v>
                </c:pt>
                <c:pt idx="1">
                  <c:v>45208</c:v>
                </c:pt>
                <c:pt idx="2">
                  <c:v>45209</c:v>
                </c:pt>
                <c:pt idx="3">
                  <c:v>45210</c:v>
                </c:pt>
                <c:pt idx="4">
                  <c:v>45211</c:v>
                </c:pt>
                <c:pt idx="5">
                  <c:v>45212</c:v>
                </c:pt>
                <c:pt idx="6">
                  <c:v>45213</c:v>
                </c:pt>
              </c:numCache>
            </c:numRef>
          </c:cat>
          <c:val>
            <c:numRef>
              <c:f>'Weekly Chart'!$F$3:$F$9</c:f>
              <c:numCache>
                <c:formatCode>0.0</c:formatCode>
                <c:ptCount val="7"/>
                <c:pt idx="0">
                  <c:v>5.8874999999999993</c:v>
                </c:pt>
                <c:pt idx="1">
                  <c:v>8.1958333333333329</c:v>
                </c:pt>
                <c:pt idx="2">
                  <c:v>4.5874999999999995</c:v>
                </c:pt>
                <c:pt idx="3">
                  <c:v>5.4916666666666663</c:v>
                </c:pt>
                <c:pt idx="4">
                  <c:v>4.9666666666666659</c:v>
                </c:pt>
                <c:pt idx="5">
                  <c:v>4.5666666666666664</c:v>
                </c:pt>
                <c:pt idx="6">
                  <c:v>7.4291666666666663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6A3-49E0-8A3D-39A73D9FDB06}"/>
            </c:ext>
          </c:extLst>
        </c:ser>
        <c:ser>
          <c:idx val="3"/>
          <c:order val="3"/>
          <c:tx>
            <c:strRef>
              <c:f>'Weekly Chart'!$G$2</c:f>
              <c:strCache>
                <c:ptCount val="1"/>
                <c:pt idx="0">
                  <c:v>Sequoia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45207</c:v>
                </c:pt>
                <c:pt idx="1">
                  <c:v>45208</c:v>
                </c:pt>
                <c:pt idx="2">
                  <c:v>45209</c:v>
                </c:pt>
                <c:pt idx="3">
                  <c:v>45210</c:v>
                </c:pt>
                <c:pt idx="4">
                  <c:v>45211</c:v>
                </c:pt>
                <c:pt idx="5">
                  <c:v>45212</c:v>
                </c:pt>
                <c:pt idx="6">
                  <c:v>45213</c:v>
                </c:pt>
              </c:numCache>
            </c:numRef>
          </c:cat>
          <c:val>
            <c:numRef>
              <c:f>'Weekly Chart'!$G$3:$G$9</c:f>
              <c:numCache>
                <c:formatCode>0.0</c:formatCode>
                <c:ptCount val="7"/>
                <c:pt idx="0">
                  <c:v>4.583333333333333</c:v>
                </c:pt>
                <c:pt idx="1">
                  <c:v>5.8260869565217392</c:v>
                </c:pt>
                <c:pt idx="2">
                  <c:v>5</c:v>
                </c:pt>
                <c:pt idx="3">
                  <c:v>3.2083333333333335</c:v>
                </c:pt>
                <c:pt idx="4">
                  <c:v>5.125</c:v>
                </c:pt>
                <c:pt idx="5">
                  <c:v>5.4347826086956523</c:v>
                </c:pt>
                <c:pt idx="6">
                  <c:v>5.0909090909090908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6A3-49E0-8A3D-39A73D9FDB06}"/>
            </c:ext>
          </c:extLst>
        </c:ser>
        <c:ser>
          <c:idx val="4"/>
          <c:order val="4"/>
          <c:tx>
            <c:strRef>
              <c:f>'Weekly Chart'!$H$2</c:f>
              <c:strCache>
                <c:ptCount val="1"/>
                <c:pt idx="0">
                  <c:v>Golden Oak </c:v>
                </c:pt>
              </c:strCache>
            </c:strRef>
          </c:tx>
          <c:spPr>
            <a:ln>
              <a:solidFill>
                <a:schemeClr val="accent3"/>
              </a:solidFill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45207</c:v>
                </c:pt>
                <c:pt idx="1">
                  <c:v>45208</c:v>
                </c:pt>
                <c:pt idx="2">
                  <c:v>45209</c:v>
                </c:pt>
                <c:pt idx="3">
                  <c:v>45210</c:v>
                </c:pt>
                <c:pt idx="4">
                  <c:v>45211</c:v>
                </c:pt>
                <c:pt idx="5">
                  <c:v>45212</c:v>
                </c:pt>
                <c:pt idx="6">
                  <c:v>45213</c:v>
                </c:pt>
              </c:numCache>
            </c:numRef>
          </c:cat>
          <c:val>
            <c:numRef>
              <c:f>'Weekly Chart'!$H$3:$H$9</c:f>
              <c:numCache>
                <c:formatCode>0.0</c:formatCode>
                <c:ptCount val="7"/>
                <c:pt idx="0">
                  <c:v>8.7666666666666657</c:v>
                </c:pt>
                <c:pt idx="1">
                  <c:v>12.316666666666665</c:v>
                </c:pt>
                <c:pt idx="2">
                  <c:v>9.3958333333333339</c:v>
                </c:pt>
                <c:pt idx="3">
                  <c:v>9.5583333333333318</c:v>
                </c:pt>
                <c:pt idx="4">
                  <c:v>9.9625000000000004</c:v>
                </c:pt>
                <c:pt idx="5">
                  <c:v>7.9625000000000021</c:v>
                </c:pt>
                <c:pt idx="6">
                  <c:v>12.029166666666667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6A3-49E0-8A3D-39A73D9FDB06}"/>
            </c:ext>
          </c:extLst>
        </c:ser>
        <c:ser>
          <c:idx val="5"/>
          <c:order val="5"/>
          <c:tx>
            <c:strRef>
              <c:f>'Weekly Chart'!$K$2</c:f>
              <c:strCache>
                <c:ptCount val="1"/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45207</c:v>
                </c:pt>
                <c:pt idx="1">
                  <c:v>45208</c:v>
                </c:pt>
                <c:pt idx="2">
                  <c:v>45209</c:v>
                </c:pt>
                <c:pt idx="3">
                  <c:v>45210</c:v>
                </c:pt>
                <c:pt idx="4">
                  <c:v>45211</c:v>
                </c:pt>
                <c:pt idx="5">
                  <c:v>45212</c:v>
                </c:pt>
                <c:pt idx="6">
                  <c:v>45213</c:v>
                </c:pt>
              </c:numCache>
            </c:numRef>
          </c:cat>
          <c:val>
            <c:numRef>
              <c:f>'Weekly Chart'!$K$3:$K$9</c:f>
              <c:numCache>
                <c:formatCode>General</c:formatCode>
                <c:ptCount val="7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6A3-49E0-8A3D-39A73D9FDB06}"/>
            </c:ext>
          </c:extLst>
        </c:ser>
        <c:ser>
          <c:idx val="6"/>
          <c:order val="6"/>
          <c:tx>
            <c:strRef>
              <c:f>'Weekly Chart'!$I$2</c:f>
              <c:strCache>
                <c:ptCount val="1"/>
                <c:pt idx="0">
                  <c:v>La Colonia</c:v>
                </c:pt>
              </c:strCache>
            </c:strRef>
          </c:tx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45207</c:v>
                </c:pt>
                <c:pt idx="1">
                  <c:v>45208</c:v>
                </c:pt>
                <c:pt idx="2">
                  <c:v>45209</c:v>
                </c:pt>
                <c:pt idx="3">
                  <c:v>45210</c:v>
                </c:pt>
                <c:pt idx="4">
                  <c:v>45211</c:v>
                </c:pt>
                <c:pt idx="5">
                  <c:v>45212</c:v>
                </c:pt>
                <c:pt idx="6">
                  <c:v>45213</c:v>
                </c:pt>
              </c:numCache>
            </c:numRef>
          </c:cat>
          <c:val>
            <c:numRef>
              <c:f>'Weekly Chart'!$I$3:$I$9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6A3-49E0-8A3D-39A73D9FDB06}"/>
            </c:ext>
          </c:extLst>
        </c:ser>
        <c:ser>
          <c:idx val="7"/>
          <c:order val="7"/>
          <c:tx>
            <c:v>Van-Lerdo Hwy &amp; 99</c:v>
          </c:tx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45207</c:v>
                </c:pt>
                <c:pt idx="1">
                  <c:v>45208</c:v>
                </c:pt>
                <c:pt idx="2">
                  <c:v>45209</c:v>
                </c:pt>
                <c:pt idx="3">
                  <c:v>45210</c:v>
                </c:pt>
                <c:pt idx="4">
                  <c:v>45211</c:v>
                </c:pt>
                <c:pt idx="5">
                  <c:v>45212</c:v>
                </c:pt>
                <c:pt idx="6">
                  <c:v>45213</c:v>
                </c:pt>
              </c:numCache>
            </c:numRef>
          </c:cat>
          <c:val>
            <c:numRef>
              <c:f>'Weekly Chart'!$J$3:$J$9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6A3-49E0-8A3D-39A73D9FDB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1492728"/>
        <c:axId val="1"/>
      </c:lineChart>
      <c:dateAx>
        <c:axId val="501492728"/>
        <c:scaling>
          <c:orientation val="minMax"/>
        </c:scaling>
        <c:delete val="0"/>
        <c:axPos val="b"/>
        <c:numFmt formatCode="m/d/yy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Offset val="100"/>
        <c:baseTimeUnit val="days"/>
      </c:date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PM2.5 (μg/m</a:t>
                </a:r>
                <a:r>
                  <a:rPr lang="en-US" sz="1000" b="0" i="0" u="none" strike="noStrike" baseline="30000">
                    <a:solidFill>
                      <a:srgbClr val="333333"/>
                    </a:solidFill>
                    <a:latin typeface="Calibri"/>
                    <a:cs typeface="Calibri"/>
                  </a:rPr>
                  <a:t>3</a:t>
                </a: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)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014927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14367465153991918"/>
          <c:y val="0.92461531439004918"/>
          <c:w val="0.70123918514383721"/>
          <c:h val="6.991543505506368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484297221468022E-2"/>
          <c:y val="7.3872584108804581E-2"/>
          <c:w val="0.88785580514656426"/>
          <c:h val="0.72340624088655592"/>
        </c:manualLayout>
      </c:layout>
      <c:lineChart>
        <c:grouping val="standard"/>
        <c:varyColors val="0"/>
        <c:ser>
          <c:idx val="2"/>
          <c:order val="0"/>
          <c:tx>
            <c:strRef>
              <c:f>'Weekly Chart'!$E$2</c:f>
              <c:strCache>
                <c:ptCount val="1"/>
                <c:pt idx="0">
                  <c:v>DMV PM10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45207</c:v>
                </c:pt>
                <c:pt idx="1">
                  <c:v>45208</c:v>
                </c:pt>
                <c:pt idx="2">
                  <c:v>45209</c:v>
                </c:pt>
                <c:pt idx="3">
                  <c:v>45210</c:v>
                </c:pt>
                <c:pt idx="4">
                  <c:v>45211</c:v>
                </c:pt>
                <c:pt idx="5">
                  <c:v>45212</c:v>
                </c:pt>
                <c:pt idx="6">
                  <c:v>45213</c:v>
                </c:pt>
              </c:numCache>
            </c:numRef>
          </c:cat>
          <c:val>
            <c:numRef>
              <c:f>'Weekly Chart'!$E$3:$E$9</c:f>
              <c:numCache>
                <c:formatCode>0.0</c:formatCode>
                <c:ptCount val="7"/>
                <c:pt idx="0">
                  <c:v>43.875</c:v>
                </c:pt>
                <c:pt idx="1">
                  <c:v>84.583333333333329</c:v>
                </c:pt>
                <c:pt idx="2">
                  <c:v>60.041666666666664</c:v>
                </c:pt>
                <c:pt idx="3">
                  <c:v>95.083333333333329</c:v>
                </c:pt>
                <c:pt idx="4">
                  <c:v>75.958333333333329</c:v>
                </c:pt>
                <c:pt idx="5">
                  <c:v>77.625</c:v>
                </c:pt>
                <c:pt idx="6">
                  <c:v>62.045454545454547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F4-4B56-BC7F-26BF6B1A6052}"/>
            </c:ext>
          </c:extLst>
        </c:ser>
        <c:ser>
          <c:idx val="7"/>
          <c:order val="1"/>
          <c:tx>
            <c:strRef>
              <c:f>'Weekly Chart'!$L$2</c:f>
              <c:strCache>
                <c:ptCount val="1"/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45207</c:v>
                </c:pt>
                <c:pt idx="1">
                  <c:v>45208</c:v>
                </c:pt>
                <c:pt idx="2">
                  <c:v>45209</c:v>
                </c:pt>
                <c:pt idx="3">
                  <c:v>45210</c:v>
                </c:pt>
                <c:pt idx="4">
                  <c:v>45211</c:v>
                </c:pt>
                <c:pt idx="5">
                  <c:v>45212</c:v>
                </c:pt>
                <c:pt idx="6">
                  <c:v>45213</c:v>
                </c:pt>
              </c:numCache>
            </c:numRef>
          </c:cat>
          <c:val>
            <c:numRef>
              <c:f>'Weekly Chart'!$L$3:$L$9</c:f>
              <c:numCache>
                <c:formatCode>General</c:formatCode>
                <c:ptCount val="7"/>
                <c:pt idx="0">
                  <c:v>150</c:v>
                </c:pt>
                <c:pt idx="1">
                  <c:v>150</c:v>
                </c:pt>
                <c:pt idx="2">
                  <c:v>150</c:v>
                </c:pt>
                <c:pt idx="3">
                  <c:v>150</c:v>
                </c:pt>
                <c:pt idx="4">
                  <c:v>150</c:v>
                </c:pt>
                <c:pt idx="5">
                  <c:v>150</c:v>
                </c:pt>
                <c:pt idx="6">
                  <c:v>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F4-4B56-BC7F-26BF6B1A6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4714040"/>
        <c:axId val="1"/>
      </c:lineChart>
      <c:dateAx>
        <c:axId val="524714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Federal 24-hour PM10 Standard</a:t>
                </a:r>
              </a:p>
            </c:rich>
          </c:tx>
          <c:layout>
            <c:manualLayout>
              <c:xMode val="edge"/>
              <c:yMode val="edge"/>
              <c:x val="0.13661370328892528"/>
              <c:y val="1.5456530323090144E-2"/>
            </c:manualLayout>
          </c:layout>
          <c:overlay val="0"/>
          <c:spPr>
            <a:noFill/>
            <a:ln w="25400">
              <a:noFill/>
            </a:ln>
          </c:spPr>
        </c:title>
        <c:numFmt formatCode="m/d/yy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Offset val="100"/>
        <c:baseTimeUnit val="days"/>
      </c:date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PM10 (μg/m</a:t>
                </a:r>
                <a:r>
                  <a:rPr lang="en-US" sz="1000" b="0" i="0" u="none" strike="noStrike" baseline="30000">
                    <a:solidFill>
                      <a:srgbClr val="333333"/>
                    </a:solidFill>
                    <a:latin typeface="Calibri"/>
                    <a:cs typeface="Calibri"/>
                  </a:rPr>
                  <a:t>3</a:t>
                </a: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)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247140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41253292287137322"/>
          <c:y val="0.9286251829140828"/>
          <c:w val="0.17232389684970839"/>
          <c:h val="7.017589906524845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0.12829</cdr:x>
      <cdr:y>0.13669</cdr:y>
    </cdr:from>
    <cdr:to>
      <cdr:x>0.46987</cdr:x>
      <cdr:y>0.23729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87236" y="299464"/>
          <a:ext cx="2362294" cy="2203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0" i="0" baseline="0">
              <a:solidFill>
                <a:schemeClr val="tx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rPr>
            <a:t>Federal 24-hour PM2.5 Standard</a:t>
          </a:r>
          <a:endParaRPr lang="en-US" sz="1100">
            <a:solidFill>
              <a:schemeClr val="tx1">
                <a:lumMod val="65000"/>
                <a:lumOff val="35000"/>
              </a:schemeClr>
            </a:solidFill>
            <a:effectLst/>
          </a:endParaRPr>
        </a:p>
        <a:p xmlns:a="http://schemas.openxmlformats.org/drawingml/2006/main">
          <a:pPr>
            <a:lnSpc>
              <a:spcPts val="1200"/>
            </a:lnSpc>
          </a:pPr>
          <a:endParaRPr lang="en-US" sz="1100"/>
        </a:p>
      </cdr:txBody>
    </cdr:sp>
  </cdr:relSizeAnchor>
  <cdr:relSizeAnchor xmlns:cdr="http://schemas.openxmlformats.org/drawingml/2006/chartDrawing">
    <cdr:from>
      <cdr:x>0.00691</cdr:x>
      <cdr:y>0.28978</cdr:y>
    </cdr:from>
    <cdr:to>
      <cdr:x>0.02781</cdr:x>
      <cdr:y>0.68982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720" y="876300"/>
          <a:ext cx="190500" cy="12344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404A-73E4-439B-B8F2-4DCF026E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Dawson</dc:creator>
  <cp:keywords/>
  <dc:description/>
  <cp:lastModifiedBy>Maricela Velasquez</cp:lastModifiedBy>
  <cp:revision>5</cp:revision>
  <dcterms:created xsi:type="dcterms:W3CDTF">2023-10-19T15:01:00Z</dcterms:created>
  <dcterms:modified xsi:type="dcterms:W3CDTF">2023-11-10T00:03:00Z</dcterms:modified>
</cp:coreProperties>
</file>